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E31" w:rsidRPr="00F51E31" w:rsidRDefault="00AA509B" w:rsidP="00F51E31">
      <w:pPr>
        <w:jc w:val="right"/>
        <w:rPr>
          <w:rFonts w:ascii="Arial" w:hAnsi="Arial" w:cs="Arial"/>
          <w:b/>
          <w:sz w:val="24"/>
          <w:szCs w:val="24"/>
        </w:rPr>
      </w:pPr>
      <w:bookmarkStart w:id="0" w:name="_GoBack"/>
      <w:bookmarkEnd w:id="0"/>
      <w:r>
        <w:rPr>
          <w:rFonts w:ascii="Arial" w:hAnsi="Arial" w:cs="Arial"/>
          <w:b/>
          <w:sz w:val="24"/>
          <w:szCs w:val="24"/>
        </w:rPr>
        <w:t xml:space="preserve">  Addendum to </w:t>
      </w:r>
      <w:r w:rsidR="00F51E31" w:rsidRPr="00F51E31">
        <w:rPr>
          <w:rFonts w:ascii="Arial" w:hAnsi="Arial" w:cs="Arial"/>
          <w:b/>
          <w:sz w:val="24"/>
          <w:szCs w:val="24"/>
        </w:rPr>
        <w:t>Appendix C</w:t>
      </w:r>
    </w:p>
    <w:p w:rsidR="00867E58" w:rsidRPr="00D3401C" w:rsidRDefault="00FB0767" w:rsidP="00867E58">
      <w:pPr>
        <w:jc w:val="center"/>
        <w:rPr>
          <w:rFonts w:ascii="Arial" w:hAnsi="Arial" w:cs="Arial"/>
          <w:b/>
          <w:sz w:val="24"/>
          <w:szCs w:val="24"/>
        </w:rPr>
      </w:pPr>
      <w:r w:rsidRPr="00FB0767">
        <w:rPr>
          <w:rFonts w:ascii="Arial" w:hAnsi="Arial" w:cs="Arial"/>
          <w:b/>
          <w:sz w:val="24"/>
          <w:szCs w:val="24"/>
          <w:u w:val="single"/>
        </w:rPr>
        <w:t>Corporate Strategy consultation – summary of responses</w:t>
      </w:r>
      <w:r w:rsidR="00867E58">
        <w:rPr>
          <w:rFonts w:ascii="Arial" w:hAnsi="Arial" w:cs="Arial"/>
          <w:b/>
          <w:sz w:val="24"/>
          <w:szCs w:val="24"/>
          <w:u w:val="single"/>
        </w:rPr>
        <w:t xml:space="preserve"> Oct 2015</w:t>
      </w:r>
      <w:r w:rsidR="00CA49DE">
        <w:rPr>
          <w:rFonts w:ascii="Arial" w:hAnsi="Arial" w:cs="Arial"/>
          <w:b/>
          <w:sz w:val="24"/>
          <w:szCs w:val="24"/>
          <w:u w:val="single"/>
        </w:rPr>
        <w:t>: Addendum</w:t>
      </w:r>
    </w:p>
    <w:p w:rsidR="00867E58" w:rsidRPr="00D3401C" w:rsidRDefault="00867E58" w:rsidP="00867E58">
      <w:pPr>
        <w:rPr>
          <w:rFonts w:ascii="Arial" w:hAnsi="Arial" w:cs="Arial"/>
          <w:sz w:val="24"/>
          <w:szCs w:val="24"/>
        </w:rPr>
      </w:pPr>
    </w:p>
    <w:p w:rsidR="00867E58" w:rsidRPr="00D3401C" w:rsidRDefault="00867E58" w:rsidP="00867E58">
      <w:pPr>
        <w:rPr>
          <w:rFonts w:ascii="Arial" w:hAnsi="Arial" w:cs="Arial"/>
          <w:sz w:val="24"/>
          <w:szCs w:val="24"/>
          <w:u w:val="single"/>
        </w:rPr>
      </w:pPr>
      <w:r w:rsidRPr="00D3401C">
        <w:rPr>
          <w:rFonts w:ascii="Arial" w:hAnsi="Arial" w:cs="Arial"/>
          <w:sz w:val="24"/>
          <w:szCs w:val="24"/>
          <w:u w:val="single"/>
        </w:rPr>
        <w:t>Introduction</w:t>
      </w:r>
    </w:p>
    <w:p w:rsidR="00867E58" w:rsidRDefault="00867E58" w:rsidP="00867E58">
      <w:pPr>
        <w:rPr>
          <w:rFonts w:ascii="Arial" w:hAnsi="Arial" w:cs="Arial"/>
          <w:sz w:val="24"/>
          <w:szCs w:val="24"/>
        </w:rPr>
      </w:pPr>
      <w:r w:rsidRPr="00D3401C">
        <w:rPr>
          <w:rFonts w:ascii="Arial" w:hAnsi="Arial" w:cs="Arial"/>
          <w:sz w:val="24"/>
          <w:szCs w:val="24"/>
        </w:rPr>
        <w:t xml:space="preserve">Following the corporate strategy consultation </w:t>
      </w:r>
      <w:r w:rsidR="0033326A">
        <w:rPr>
          <w:rFonts w:ascii="Arial" w:hAnsi="Arial" w:cs="Arial"/>
          <w:sz w:val="24"/>
          <w:szCs w:val="24"/>
        </w:rPr>
        <w:t>exercise that closed on Friday 2</w:t>
      </w:r>
      <w:r w:rsidRPr="00D3401C">
        <w:rPr>
          <w:rFonts w:ascii="Arial" w:hAnsi="Arial" w:cs="Arial"/>
          <w:sz w:val="24"/>
          <w:szCs w:val="24"/>
          <w:vertAlign w:val="superscript"/>
        </w:rPr>
        <w:t>rd</w:t>
      </w:r>
      <w:r w:rsidRPr="00D3401C">
        <w:rPr>
          <w:rFonts w:ascii="Arial" w:hAnsi="Arial" w:cs="Arial"/>
          <w:sz w:val="24"/>
          <w:szCs w:val="24"/>
        </w:rPr>
        <w:t xml:space="preserve"> October, we have received </w:t>
      </w:r>
      <w:r w:rsidR="00FC6A65">
        <w:rPr>
          <w:rFonts w:ascii="Arial" w:hAnsi="Arial" w:cs="Arial"/>
          <w:sz w:val="24"/>
          <w:szCs w:val="24"/>
        </w:rPr>
        <w:t>over 20</w:t>
      </w:r>
      <w:r w:rsidRPr="00D3401C">
        <w:rPr>
          <w:rFonts w:ascii="Arial" w:hAnsi="Arial" w:cs="Arial"/>
          <w:sz w:val="24"/>
          <w:szCs w:val="24"/>
        </w:rPr>
        <w:t xml:space="preserve"> responses from </w:t>
      </w:r>
      <w:r>
        <w:rPr>
          <w:rFonts w:ascii="Arial" w:hAnsi="Arial" w:cs="Arial"/>
          <w:sz w:val="24"/>
          <w:szCs w:val="24"/>
        </w:rPr>
        <w:t xml:space="preserve">a number </w:t>
      </w:r>
      <w:r w:rsidR="00FC6A65">
        <w:rPr>
          <w:rFonts w:ascii="Arial" w:hAnsi="Arial" w:cs="Arial"/>
          <w:sz w:val="24"/>
          <w:szCs w:val="24"/>
        </w:rPr>
        <w:t>of</w:t>
      </w:r>
      <w:r w:rsidRPr="00D3401C">
        <w:rPr>
          <w:rFonts w:ascii="Arial" w:hAnsi="Arial" w:cs="Arial"/>
          <w:sz w:val="24"/>
          <w:szCs w:val="24"/>
        </w:rPr>
        <w:t xml:space="preserve"> councillors and partners.</w:t>
      </w:r>
    </w:p>
    <w:p w:rsidR="00AA509B" w:rsidRDefault="00AA509B" w:rsidP="00867E58">
      <w:pPr>
        <w:rPr>
          <w:rFonts w:ascii="Arial" w:hAnsi="Arial" w:cs="Arial"/>
          <w:sz w:val="24"/>
          <w:szCs w:val="24"/>
        </w:rPr>
      </w:pPr>
      <w:r>
        <w:rPr>
          <w:rFonts w:ascii="Arial" w:hAnsi="Arial" w:cs="Arial"/>
          <w:sz w:val="24"/>
          <w:szCs w:val="24"/>
        </w:rPr>
        <w:t>The response from Chorley Council, received on 28</w:t>
      </w:r>
      <w:r w:rsidRPr="00AA509B">
        <w:rPr>
          <w:rFonts w:ascii="Arial" w:hAnsi="Arial" w:cs="Arial"/>
          <w:sz w:val="24"/>
          <w:szCs w:val="24"/>
          <w:vertAlign w:val="superscript"/>
        </w:rPr>
        <w:t>th</w:t>
      </w:r>
      <w:r>
        <w:rPr>
          <w:rFonts w:ascii="Arial" w:hAnsi="Arial" w:cs="Arial"/>
          <w:sz w:val="24"/>
          <w:szCs w:val="24"/>
        </w:rPr>
        <w:t xml:space="preserve"> September 2015 was unfortunately omitted from th</w:t>
      </w:r>
      <w:r w:rsidR="00CA49DE">
        <w:rPr>
          <w:rFonts w:ascii="Arial" w:hAnsi="Arial" w:cs="Arial"/>
          <w:sz w:val="24"/>
          <w:szCs w:val="24"/>
        </w:rPr>
        <w:t>e consultation report.  This Add</w:t>
      </w:r>
      <w:r>
        <w:rPr>
          <w:rFonts w:ascii="Arial" w:hAnsi="Arial" w:cs="Arial"/>
          <w:sz w:val="24"/>
          <w:szCs w:val="24"/>
        </w:rPr>
        <w:t xml:space="preserve">endum provides a copy of the consultation feedback </w:t>
      </w:r>
      <w:r w:rsidR="003F6138">
        <w:rPr>
          <w:rFonts w:ascii="Arial" w:hAnsi="Arial" w:cs="Arial"/>
          <w:sz w:val="24"/>
          <w:szCs w:val="24"/>
        </w:rPr>
        <w:t xml:space="preserve">from Chorley Council </w:t>
      </w:r>
      <w:r>
        <w:rPr>
          <w:rFonts w:ascii="Arial" w:hAnsi="Arial" w:cs="Arial"/>
          <w:sz w:val="24"/>
          <w:szCs w:val="24"/>
        </w:rPr>
        <w:t xml:space="preserve">and </w:t>
      </w:r>
      <w:r w:rsidR="003F6138">
        <w:rPr>
          <w:rFonts w:ascii="Arial" w:hAnsi="Arial" w:cs="Arial"/>
          <w:sz w:val="24"/>
          <w:szCs w:val="24"/>
        </w:rPr>
        <w:t>comment</w:t>
      </w:r>
      <w:r>
        <w:rPr>
          <w:rFonts w:ascii="Arial" w:hAnsi="Arial" w:cs="Arial"/>
          <w:sz w:val="24"/>
          <w:szCs w:val="24"/>
        </w:rPr>
        <w:t xml:space="preserve"> on how we have reflected these into the revised corporate strategy or </w:t>
      </w:r>
      <w:r w:rsidR="003F6138">
        <w:rPr>
          <w:rFonts w:ascii="Arial" w:hAnsi="Arial" w:cs="Arial"/>
          <w:sz w:val="24"/>
          <w:szCs w:val="24"/>
        </w:rPr>
        <w:t xml:space="preserve">those </w:t>
      </w:r>
      <w:r>
        <w:rPr>
          <w:rFonts w:ascii="Arial" w:hAnsi="Arial" w:cs="Arial"/>
          <w:sz w:val="24"/>
          <w:szCs w:val="24"/>
        </w:rPr>
        <w:t xml:space="preserve">which will help us develop future </w:t>
      </w:r>
      <w:r w:rsidR="003F6138">
        <w:rPr>
          <w:rFonts w:ascii="Arial" w:hAnsi="Arial" w:cs="Arial"/>
          <w:sz w:val="24"/>
          <w:szCs w:val="24"/>
        </w:rPr>
        <w:t>proposals.</w:t>
      </w:r>
    </w:p>
    <w:p w:rsidR="00FB0767" w:rsidRDefault="00D92705" w:rsidP="00FB0767">
      <w:pPr>
        <w:rPr>
          <w:rFonts w:ascii="Arial" w:hAnsi="Arial" w:cs="Arial"/>
          <w:b/>
          <w:sz w:val="24"/>
          <w:szCs w:val="24"/>
          <w:u w:val="single"/>
        </w:rPr>
      </w:pPr>
      <w:r>
        <w:rPr>
          <w:rFonts w:ascii="Arial" w:hAnsi="Arial" w:cs="Arial"/>
          <w:b/>
          <w:sz w:val="24"/>
          <w:szCs w:val="24"/>
          <w:u w:val="single"/>
        </w:rPr>
        <w:t>Comments on c</w:t>
      </w:r>
      <w:r w:rsidR="00FB0767">
        <w:rPr>
          <w:rFonts w:ascii="Arial" w:hAnsi="Arial" w:cs="Arial"/>
          <w:b/>
          <w:sz w:val="24"/>
          <w:szCs w:val="24"/>
          <w:u w:val="single"/>
        </w:rPr>
        <w:t>ontext/priorities</w:t>
      </w:r>
    </w:p>
    <w:p w:rsidR="00FB0767" w:rsidRDefault="00FB0767" w:rsidP="00FB0767">
      <w:pPr>
        <w:jc w:val="center"/>
        <w:rPr>
          <w:rFonts w:ascii="Arial" w:hAnsi="Arial" w:cs="Arial"/>
          <w:b/>
          <w:sz w:val="24"/>
          <w:szCs w:val="24"/>
          <w:u w:val="single"/>
        </w:rPr>
      </w:pPr>
    </w:p>
    <w:tbl>
      <w:tblPr>
        <w:tblStyle w:val="TableGrid"/>
        <w:tblW w:w="0" w:type="auto"/>
        <w:tblLook w:val="04A0" w:firstRow="1" w:lastRow="0" w:firstColumn="1" w:lastColumn="0" w:noHBand="0" w:noVBand="1"/>
      </w:tblPr>
      <w:tblGrid>
        <w:gridCol w:w="2481"/>
        <w:gridCol w:w="5999"/>
        <w:gridCol w:w="5468"/>
      </w:tblGrid>
      <w:tr w:rsidR="00D92705" w:rsidTr="00AD74DD">
        <w:trPr>
          <w:tblHeader/>
        </w:trPr>
        <w:tc>
          <w:tcPr>
            <w:tcW w:w="2481" w:type="dxa"/>
            <w:shd w:val="clear" w:color="auto" w:fill="D9D9D9" w:themeFill="background1" w:themeFillShade="D9"/>
          </w:tcPr>
          <w:p w:rsidR="00D92705" w:rsidRPr="00490859" w:rsidRDefault="00D92705" w:rsidP="00FB0767">
            <w:pPr>
              <w:rPr>
                <w:rFonts w:ascii="Arial" w:hAnsi="Arial" w:cs="Arial"/>
                <w:b/>
                <w:sz w:val="24"/>
                <w:szCs w:val="24"/>
              </w:rPr>
            </w:pPr>
            <w:r w:rsidRPr="00490859">
              <w:rPr>
                <w:rFonts w:ascii="Arial" w:hAnsi="Arial" w:cs="Arial"/>
                <w:b/>
                <w:sz w:val="24"/>
                <w:szCs w:val="24"/>
              </w:rPr>
              <w:t>Responder</w:t>
            </w:r>
          </w:p>
          <w:p w:rsidR="00D92705" w:rsidRPr="00490859" w:rsidRDefault="00D92705" w:rsidP="00FB0767">
            <w:pPr>
              <w:rPr>
                <w:rFonts w:ascii="Arial" w:hAnsi="Arial" w:cs="Arial"/>
                <w:b/>
                <w:sz w:val="24"/>
                <w:szCs w:val="24"/>
              </w:rPr>
            </w:pPr>
          </w:p>
        </w:tc>
        <w:tc>
          <w:tcPr>
            <w:tcW w:w="5999" w:type="dxa"/>
            <w:shd w:val="clear" w:color="auto" w:fill="D9D9D9" w:themeFill="background1" w:themeFillShade="D9"/>
          </w:tcPr>
          <w:p w:rsidR="00D92705" w:rsidRPr="00490859" w:rsidRDefault="00334CC3" w:rsidP="00334CC3">
            <w:pPr>
              <w:rPr>
                <w:rFonts w:ascii="Arial" w:hAnsi="Arial" w:cs="Arial"/>
                <w:b/>
                <w:sz w:val="24"/>
                <w:szCs w:val="24"/>
              </w:rPr>
            </w:pPr>
            <w:r>
              <w:rPr>
                <w:rFonts w:ascii="Arial" w:hAnsi="Arial" w:cs="Arial"/>
                <w:b/>
                <w:sz w:val="24"/>
                <w:szCs w:val="24"/>
              </w:rPr>
              <w:t>Summary of r</w:t>
            </w:r>
            <w:r w:rsidR="00D92705" w:rsidRPr="00490859">
              <w:rPr>
                <w:rFonts w:ascii="Arial" w:hAnsi="Arial" w:cs="Arial"/>
                <w:b/>
                <w:sz w:val="24"/>
                <w:szCs w:val="24"/>
              </w:rPr>
              <w:t>esponse</w:t>
            </w:r>
          </w:p>
        </w:tc>
        <w:tc>
          <w:tcPr>
            <w:tcW w:w="5468" w:type="dxa"/>
            <w:shd w:val="clear" w:color="auto" w:fill="D9D9D9" w:themeFill="background1" w:themeFillShade="D9"/>
          </w:tcPr>
          <w:p w:rsidR="00D92705" w:rsidRPr="00490859" w:rsidRDefault="004913FC" w:rsidP="00FB0767">
            <w:pPr>
              <w:rPr>
                <w:rFonts w:ascii="Arial" w:hAnsi="Arial" w:cs="Arial"/>
                <w:b/>
                <w:sz w:val="24"/>
                <w:szCs w:val="24"/>
              </w:rPr>
            </w:pPr>
            <w:r>
              <w:rPr>
                <w:rFonts w:ascii="Arial" w:hAnsi="Arial" w:cs="Arial"/>
                <w:b/>
                <w:sz w:val="24"/>
                <w:szCs w:val="24"/>
              </w:rPr>
              <w:t>How comments have been reflected</w:t>
            </w:r>
          </w:p>
        </w:tc>
      </w:tr>
      <w:tr w:rsidR="00D92705" w:rsidTr="00AD74DD">
        <w:tc>
          <w:tcPr>
            <w:tcW w:w="2481" w:type="dxa"/>
            <w:shd w:val="clear" w:color="auto" w:fill="FFFFFF" w:themeFill="background1"/>
          </w:tcPr>
          <w:p w:rsidR="00D92705" w:rsidRDefault="003F6138" w:rsidP="00FB0767">
            <w:pPr>
              <w:rPr>
                <w:rFonts w:ascii="Arial" w:hAnsi="Arial" w:cs="Arial"/>
                <w:sz w:val="24"/>
                <w:szCs w:val="24"/>
              </w:rPr>
            </w:pPr>
            <w:r>
              <w:rPr>
                <w:rFonts w:ascii="Arial" w:hAnsi="Arial" w:cs="Arial"/>
                <w:sz w:val="24"/>
                <w:szCs w:val="24"/>
              </w:rPr>
              <w:t>Chorley Council</w:t>
            </w:r>
          </w:p>
          <w:p w:rsidR="00D92705" w:rsidRDefault="00D92705" w:rsidP="00FB0767">
            <w:pPr>
              <w:rPr>
                <w:rFonts w:ascii="Arial" w:hAnsi="Arial" w:cs="Arial"/>
                <w:sz w:val="24"/>
                <w:szCs w:val="24"/>
              </w:rPr>
            </w:pPr>
          </w:p>
          <w:p w:rsidR="00CF399A" w:rsidRPr="00E33F42" w:rsidRDefault="00CF399A" w:rsidP="00FB0767">
            <w:pPr>
              <w:rPr>
                <w:rFonts w:ascii="Arial" w:hAnsi="Arial" w:cs="Arial"/>
                <w:sz w:val="24"/>
                <w:szCs w:val="24"/>
              </w:rPr>
            </w:pPr>
            <w:r>
              <w:rPr>
                <w:rFonts w:ascii="Arial" w:hAnsi="Arial" w:cs="Arial"/>
                <w:sz w:val="24"/>
                <w:szCs w:val="24"/>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Acrobat.Document.11" ShapeID="_x0000_i1025" DrawAspect="Icon" ObjectID="_1509800265" r:id="rId9"/>
              </w:object>
            </w:r>
          </w:p>
        </w:tc>
        <w:tc>
          <w:tcPr>
            <w:tcW w:w="5999" w:type="dxa"/>
            <w:shd w:val="clear" w:color="auto" w:fill="FFFFFF" w:themeFill="background1"/>
          </w:tcPr>
          <w:p w:rsidR="00AD4E55" w:rsidRPr="00AD4E55" w:rsidRDefault="00AD4E55" w:rsidP="00AD4E55">
            <w:pPr>
              <w:rPr>
                <w:rFonts w:ascii="Arial" w:hAnsi="Arial" w:cs="Arial"/>
                <w:i/>
                <w:sz w:val="24"/>
                <w:szCs w:val="24"/>
              </w:rPr>
            </w:pPr>
            <w:r w:rsidRPr="00AD4E55">
              <w:rPr>
                <w:rFonts w:ascii="Arial" w:hAnsi="Arial" w:cs="Arial"/>
                <w:i/>
                <w:sz w:val="24"/>
                <w:szCs w:val="24"/>
              </w:rPr>
              <w:t>Purpose, vision, values and approach</w:t>
            </w:r>
          </w:p>
          <w:p w:rsidR="00AD4E55" w:rsidRPr="00AD4E55" w:rsidRDefault="00AD4E55" w:rsidP="00AD4E55">
            <w:pPr>
              <w:rPr>
                <w:rFonts w:ascii="Arial" w:hAnsi="Arial" w:cs="Arial"/>
                <w:sz w:val="24"/>
                <w:szCs w:val="24"/>
              </w:rPr>
            </w:pPr>
          </w:p>
          <w:p w:rsidR="003F6138" w:rsidRPr="003F6138" w:rsidRDefault="003F6138" w:rsidP="00CA49DE">
            <w:pPr>
              <w:pStyle w:val="ListParagraph"/>
              <w:numPr>
                <w:ilvl w:val="0"/>
                <w:numId w:val="1"/>
              </w:numPr>
              <w:spacing w:after="0" w:line="240" w:lineRule="auto"/>
              <w:rPr>
                <w:rFonts w:ascii="Arial" w:hAnsi="Arial" w:cs="Arial"/>
                <w:sz w:val="24"/>
                <w:szCs w:val="24"/>
              </w:rPr>
            </w:pPr>
            <w:r w:rsidRPr="003F6138">
              <w:rPr>
                <w:rFonts w:ascii="Arial" w:hAnsi="Arial" w:cs="Arial"/>
                <w:sz w:val="24"/>
                <w:szCs w:val="24"/>
              </w:rPr>
              <w:t>Overall, Chorley is supportive of the proposed vision, values and approach which we recognise as central to delivering good quality public services.</w:t>
            </w:r>
          </w:p>
          <w:p w:rsidR="00D92705" w:rsidRDefault="003F6138" w:rsidP="00CA49DE">
            <w:pPr>
              <w:pStyle w:val="ListParagraph"/>
              <w:numPr>
                <w:ilvl w:val="0"/>
                <w:numId w:val="1"/>
              </w:numPr>
              <w:spacing w:after="0" w:line="240" w:lineRule="auto"/>
              <w:rPr>
                <w:rFonts w:ascii="Arial" w:hAnsi="Arial" w:cs="Arial"/>
                <w:sz w:val="24"/>
                <w:szCs w:val="24"/>
              </w:rPr>
            </w:pPr>
            <w:r w:rsidRPr="003F6138">
              <w:rPr>
                <w:rFonts w:ascii="Arial" w:hAnsi="Arial" w:cs="Arial"/>
                <w:sz w:val="24"/>
                <w:szCs w:val="24"/>
              </w:rPr>
              <w:t xml:space="preserve">We note that within the core purpose, vision and approach no mention is made of the council playing a strong role in community leadership or around the collective need for all public services to reform and become more integrated to ensure that they become more sustainable in the coming years. </w:t>
            </w:r>
          </w:p>
          <w:p w:rsidR="00AD4E55" w:rsidRDefault="00AD4E55" w:rsidP="00AD4E55">
            <w:pPr>
              <w:rPr>
                <w:rFonts w:ascii="Arial" w:hAnsi="Arial" w:cs="Arial"/>
                <w:sz w:val="24"/>
                <w:szCs w:val="24"/>
              </w:rPr>
            </w:pPr>
          </w:p>
          <w:p w:rsidR="00CF399A" w:rsidRDefault="00CF399A" w:rsidP="00AD4E55">
            <w:pPr>
              <w:rPr>
                <w:rFonts w:ascii="Arial" w:hAnsi="Arial" w:cs="Arial"/>
                <w:sz w:val="24"/>
                <w:szCs w:val="24"/>
              </w:rPr>
            </w:pPr>
          </w:p>
          <w:p w:rsidR="00CF399A" w:rsidRDefault="00CF399A" w:rsidP="00AD4E55">
            <w:pPr>
              <w:rPr>
                <w:rFonts w:ascii="Arial" w:hAnsi="Arial" w:cs="Arial"/>
                <w:sz w:val="24"/>
                <w:szCs w:val="24"/>
              </w:rPr>
            </w:pPr>
          </w:p>
          <w:p w:rsidR="00CF399A" w:rsidRDefault="00CF399A" w:rsidP="00AD4E55">
            <w:pPr>
              <w:rPr>
                <w:rFonts w:ascii="Arial" w:hAnsi="Arial" w:cs="Arial"/>
                <w:sz w:val="24"/>
                <w:szCs w:val="24"/>
              </w:rPr>
            </w:pPr>
          </w:p>
          <w:p w:rsidR="00310694" w:rsidRDefault="00310694" w:rsidP="00CA49DE">
            <w:pPr>
              <w:pStyle w:val="ListParagraph"/>
              <w:numPr>
                <w:ilvl w:val="0"/>
                <w:numId w:val="1"/>
              </w:numPr>
              <w:spacing w:after="0" w:line="240" w:lineRule="auto"/>
              <w:rPr>
                <w:rFonts w:ascii="Arial" w:hAnsi="Arial" w:cs="Arial"/>
                <w:sz w:val="24"/>
                <w:szCs w:val="24"/>
              </w:rPr>
            </w:pPr>
            <w:r w:rsidRPr="00310694">
              <w:rPr>
                <w:rFonts w:ascii="Arial" w:hAnsi="Arial" w:cs="Arial"/>
                <w:sz w:val="24"/>
                <w:szCs w:val="24"/>
              </w:rPr>
              <w:t>The council includes working to ensure that the people of Lancashire are able to live in a decent home within its core purpose. We absolutely agree with this and with the point within the strategic outcome to ensure there is an ‘adequate supply of affordable quality housing to rent or buy’. We would be interested to know more about the county coun</w:t>
            </w:r>
            <w:r w:rsidR="00AD4E55">
              <w:rPr>
                <w:rFonts w:ascii="Arial" w:hAnsi="Arial" w:cs="Arial"/>
                <w:sz w:val="24"/>
                <w:szCs w:val="24"/>
              </w:rPr>
              <w:t>cil’s planned approach to this</w:t>
            </w:r>
          </w:p>
          <w:p w:rsidR="00AD4E55" w:rsidRDefault="00AD4E55" w:rsidP="00AD4E55">
            <w:pPr>
              <w:pStyle w:val="ListParagraph"/>
              <w:rPr>
                <w:rFonts w:ascii="Arial" w:hAnsi="Arial" w:cs="Arial"/>
                <w:sz w:val="24"/>
                <w:szCs w:val="24"/>
              </w:rPr>
            </w:pPr>
          </w:p>
          <w:p w:rsidR="00AD4E55" w:rsidRPr="00AD4E55" w:rsidRDefault="00AD4E55" w:rsidP="00AD4E55">
            <w:pPr>
              <w:pStyle w:val="ListParagraph"/>
              <w:ind w:left="0"/>
              <w:rPr>
                <w:rFonts w:ascii="Arial" w:hAnsi="Arial" w:cs="Arial"/>
                <w:i/>
                <w:sz w:val="24"/>
                <w:szCs w:val="24"/>
              </w:rPr>
            </w:pPr>
            <w:r w:rsidRPr="00AD4E55">
              <w:rPr>
                <w:rFonts w:ascii="Arial" w:hAnsi="Arial" w:cs="Arial"/>
                <w:i/>
                <w:sz w:val="24"/>
                <w:szCs w:val="24"/>
              </w:rPr>
              <w:t>Priorities</w:t>
            </w:r>
          </w:p>
          <w:p w:rsidR="00AD4E55" w:rsidRPr="00AD4E55" w:rsidRDefault="00AD4E55" w:rsidP="00AD4E55">
            <w:pPr>
              <w:rPr>
                <w:rFonts w:ascii="Arial" w:hAnsi="Arial" w:cs="Arial"/>
                <w:sz w:val="24"/>
                <w:szCs w:val="24"/>
              </w:rPr>
            </w:pPr>
          </w:p>
          <w:p w:rsidR="001648E4" w:rsidRPr="001648E4" w:rsidRDefault="001648E4" w:rsidP="00CA49DE">
            <w:pPr>
              <w:pStyle w:val="ListParagraph"/>
              <w:numPr>
                <w:ilvl w:val="0"/>
                <w:numId w:val="1"/>
              </w:numPr>
              <w:autoSpaceDE w:val="0"/>
              <w:autoSpaceDN w:val="0"/>
              <w:adjustRightInd w:val="0"/>
              <w:spacing w:after="0" w:line="240" w:lineRule="auto"/>
              <w:rPr>
                <w:rFonts w:ascii="Arial" w:hAnsi="Arial" w:cs="Arial"/>
                <w:sz w:val="24"/>
                <w:szCs w:val="24"/>
              </w:rPr>
            </w:pPr>
            <w:r w:rsidRPr="001648E4">
              <w:rPr>
                <w:rFonts w:ascii="Arial" w:hAnsi="Arial" w:cs="Arial"/>
                <w:sz w:val="24"/>
                <w:szCs w:val="24"/>
              </w:rPr>
              <w:t xml:space="preserve">We support the priorities that are identified within the corporate strategy with the following </w:t>
            </w:r>
            <w:r>
              <w:rPr>
                <w:rFonts w:ascii="Arial" w:hAnsi="Arial" w:cs="Arial"/>
                <w:sz w:val="24"/>
                <w:szCs w:val="24"/>
              </w:rPr>
              <w:t>s</w:t>
            </w:r>
            <w:r w:rsidRPr="001648E4">
              <w:rPr>
                <w:rFonts w:ascii="Arial" w:hAnsi="Arial" w:cs="Arial"/>
                <w:sz w:val="24"/>
                <w:szCs w:val="24"/>
              </w:rPr>
              <w:t>uggestions:</w:t>
            </w:r>
          </w:p>
          <w:p w:rsidR="001648E4" w:rsidRPr="001648E4" w:rsidRDefault="001648E4" w:rsidP="00CA49DE">
            <w:pPr>
              <w:pStyle w:val="ListParagraph"/>
              <w:numPr>
                <w:ilvl w:val="1"/>
                <w:numId w:val="1"/>
              </w:numPr>
              <w:autoSpaceDE w:val="0"/>
              <w:autoSpaceDN w:val="0"/>
              <w:adjustRightInd w:val="0"/>
              <w:spacing w:after="0" w:line="240" w:lineRule="auto"/>
              <w:rPr>
                <w:rFonts w:ascii="Arial" w:hAnsi="Arial" w:cs="Arial"/>
                <w:sz w:val="24"/>
                <w:szCs w:val="24"/>
              </w:rPr>
            </w:pPr>
            <w:r w:rsidRPr="001648E4">
              <w:rPr>
                <w:rFonts w:ascii="Arial" w:hAnsi="Arial" w:cs="Arial"/>
                <w:sz w:val="24"/>
                <w:szCs w:val="24"/>
              </w:rPr>
              <w:t>the provision of quality extra care housing schemes would support the council in delivering against its strategic outcomes of living a healthy life and living in a decent home. It would also support the priority of avoiding unnecessary admissions or readmissions to hospitals or care homes.</w:t>
            </w:r>
          </w:p>
          <w:p w:rsidR="001648E4" w:rsidRPr="001648E4" w:rsidRDefault="001648E4" w:rsidP="00CA49DE">
            <w:pPr>
              <w:pStyle w:val="ListParagraph"/>
              <w:numPr>
                <w:ilvl w:val="1"/>
                <w:numId w:val="1"/>
              </w:numPr>
              <w:autoSpaceDE w:val="0"/>
              <w:autoSpaceDN w:val="0"/>
              <w:adjustRightInd w:val="0"/>
              <w:spacing w:after="0" w:line="240" w:lineRule="auto"/>
              <w:rPr>
                <w:rFonts w:ascii="Arial" w:hAnsi="Arial" w:cs="Arial"/>
                <w:sz w:val="24"/>
                <w:szCs w:val="24"/>
              </w:rPr>
            </w:pPr>
            <w:r w:rsidRPr="001648E4">
              <w:rPr>
                <w:rFonts w:ascii="Arial" w:hAnsi="Arial" w:cs="Arial"/>
                <w:sz w:val="24"/>
                <w:szCs w:val="24"/>
              </w:rPr>
              <w:t xml:space="preserve">Chorley Council would encourage the delivery of the priorities that target the development of our residents’ skills and </w:t>
            </w:r>
            <w:r w:rsidRPr="001648E4">
              <w:rPr>
                <w:rFonts w:ascii="Arial" w:hAnsi="Arial" w:cs="Arial"/>
                <w:sz w:val="24"/>
                <w:szCs w:val="24"/>
              </w:rPr>
              <w:lastRenderedPageBreak/>
              <w:t>would encourage the county council to become involved in the Chorley skills board.</w:t>
            </w:r>
          </w:p>
          <w:p w:rsidR="001648E4" w:rsidRDefault="001648E4" w:rsidP="00CA49DE">
            <w:pPr>
              <w:pStyle w:val="ListParagraph"/>
              <w:numPr>
                <w:ilvl w:val="1"/>
                <w:numId w:val="1"/>
              </w:numPr>
              <w:autoSpaceDE w:val="0"/>
              <w:autoSpaceDN w:val="0"/>
              <w:adjustRightInd w:val="0"/>
              <w:spacing w:after="0" w:line="240" w:lineRule="auto"/>
              <w:rPr>
                <w:rFonts w:ascii="Arial" w:hAnsi="Arial" w:cs="Arial"/>
                <w:sz w:val="24"/>
                <w:szCs w:val="24"/>
              </w:rPr>
            </w:pPr>
            <w:r w:rsidRPr="0093605F">
              <w:rPr>
                <w:rFonts w:ascii="Arial" w:hAnsi="Arial" w:cs="Arial"/>
                <w:sz w:val="24"/>
                <w:szCs w:val="24"/>
              </w:rPr>
              <w:t>We support the priority to ensure that Lancashire is engaged and included in the development of a</w:t>
            </w:r>
            <w:r w:rsidR="0093605F" w:rsidRPr="0093605F">
              <w:rPr>
                <w:rFonts w:ascii="Arial" w:hAnsi="Arial" w:cs="Arial"/>
                <w:sz w:val="24"/>
                <w:szCs w:val="24"/>
              </w:rPr>
              <w:t xml:space="preserve"> </w:t>
            </w:r>
            <w:r w:rsidRPr="0093605F">
              <w:rPr>
                <w:rFonts w:ascii="Arial" w:hAnsi="Arial" w:cs="Arial"/>
                <w:sz w:val="24"/>
                <w:szCs w:val="24"/>
              </w:rPr>
              <w:t>Northern Powerhouse, and would be interested in understanding your plans for how this will be</w:t>
            </w:r>
            <w:r w:rsidR="0093605F">
              <w:rPr>
                <w:rFonts w:ascii="Arial" w:hAnsi="Arial" w:cs="Arial"/>
                <w:sz w:val="24"/>
                <w:szCs w:val="24"/>
              </w:rPr>
              <w:t xml:space="preserve"> </w:t>
            </w:r>
            <w:r w:rsidRPr="001648E4">
              <w:rPr>
                <w:rFonts w:ascii="Arial" w:hAnsi="Arial" w:cs="Arial"/>
                <w:sz w:val="24"/>
                <w:szCs w:val="24"/>
              </w:rPr>
              <w:t>achieved.</w:t>
            </w:r>
          </w:p>
          <w:p w:rsidR="00282E47" w:rsidRDefault="00282E47" w:rsidP="00282E47">
            <w:pPr>
              <w:autoSpaceDE w:val="0"/>
              <w:autoSpaceDN w:val="0"/>
              <w:adjustRightInd w:val="0"/>
              <w:rPr>
                <w:rFonts w:ascii="Arial" w:hAnsi="Arial" w:cs="Arial"/>
                <w:sz w:val="24"/>
                <w:szCs w:val="24"/>
              </w:rPr>
            </w:pPr>
          </w:p>
          <w:p w:rsidR="00AD4E55" w:rsidRPr="00AD4E55" w:rsidRDefault="00AD4E55" w:rsidP="00282E47">
            <w:pPr>
              <w:autoSpaceDE w:val="0"/>
              <w:autoSpaceDN w:val="0"/>
              <w:adjustRightInd w:val="0"/>
              <w:rPr>
                <w:rFonts w:ascii="Arial" w:hAnsi="Arial" w:cs="Arial"/>
                <w:i/>
                <w:sz w:val="24"/>
                <w:szCs w:val="24"/>
              </w:rPr>
            </w:pPr>
            <w:r w:rsidRPr="00AD4E55">
              <w:rPr>
                <w:rFonts w:ascii="Arial" w:hAnsi="Arial" w:cs="Arial"/>
                <w:i/>
                <w:sz w:val="24"/>
                <w:szCs w:val="24"/>
              </w:rPr>
              <w:t>Approach to service delivery</w:t>
            </w:r>
          </w:p>
          <w:p w:rsidR="00AD4E55" w:rsidRDefault="00AD4E55" w:rsidP="00282E47">
            <w:pPr>
              <w:autoSpaceDE w:val="0"/>
              <w:autoSpaceDN w:val="0"/>
              <w:adjustRightInd w:val="0"/>
              <w:rPr>
                <w:rFonts w:ascii="Arial" w:hAnsi="Arial" w:cs="Arial"/>
                <w:sz w:val="24"/>
                <w:szCs w:val="24"/>
              </w:rPr>
            </w:pPr>
          </w:p>
          <w:p w:rsidR="00282E47" w:rsidRPr="00282E47" w:rsidRDefault="00282E47" w:rsidP="00CA49DE">
            <w:pPr>
              <w:pStyle w:val="ListParagraph"/>
              <w:numPr>
                <w:ilvl w:val="0"/>
                <w:numId w:val="3"/>
              </w:numPr>
              <w:autoSpaceDE w:val="0"/>
              <w:autoSpaceDN w:val="0"/>
              <w:adjustRightInd w:val="0"/>
              <w:spacing w:after="0" w:line="240" w:lineRule="auto"/>
              <w:rPr>
                <w:rFonts w:ascii="Arial" w:hAnsi="Arial" w:cs="Arial"/>
                <w:sz w:val="24"/>
                <w:szCs w:val="24"/>
              </w:rPr>
            </w:pPr>
            <w:r w:rsidRPr="00282E47">
              <w:rPr>
                <w:rFonts w:ascii="Arial" w:hAnsi="Arial" w:cs="Arial"/>
                <w:sz w:val="24"/>
                <w:szCs w:val="24"/>
              </w:rPr>
              <w:t>The council welcomes the county council setting out its approach to service delivery. While we note that the 34 service planning areas have been developed from an evidence based approach, we would ask that you consider:</w:t>
            </w:r>
          </w:p>
          <w:p w:rsidR="00282E47" w:rsidRPr="00282E47" w:rsidRDefault="00282E47" w:rsidP="00CA49DE">
            <w:pPr>
              <w:pStyle w:val="ListParagraph"/>
              <w:numPr>
                <w:ilvl w:val="1"/>
                <w:numId w:val="3"/>
              </w:numPr>
              <w:autoSpaceDE w:val="0"/>
              <w:autoSpaceDN w:val="0"/>
              <w:adjustRightInd w:val="0"/>
              <w:spacing w:after="0" w:line="240" w:lineRule="auto"/>
              <w:rPr>
                <w:rFonts w:ascii="Arial" w:hAnsi="Arial" w:cs="Arial"/>
                <w:sz w:val="24"/>
                <w:szCs w:val="24"/>
              </w:rPr>
            </w:pPr>
            <w:r w:rsidRPr="00282E47">
              <w:rPr>
                <w:rFonts w:ascii="Arial" w:hAnsi="Arial" w:cs="Arial"/>
                <w:sz w:val="24"/>
                <w:szCs w:val="24"/>
              </w:rPr>
              <w:t>The proposed areas do not appear to be coterminous with any other existing locality areas used in delivering public services. We would advocate taking the opportunity to work across public services, and at least across local government, to develop a collective understanding of localities so that over time there are opportunities for joint and integrated working. Implementing additional layers of locality areas will not support public services to become more joined-up.</w:t>
            </w:r>
          </w:p>
          <w:p w:rsidR="00282E47" w:rsidRPr="00282E47" w:rsidRDefault="00282E47" w:rsidP="00CA49DE">
            <w:pPr>
              <w:pStyle w:val="ListParagraph"/>
              <w:numPr>
                <w:ilvl w:val="1"/>
                <w:numId w:val="3"/>
              </w:numPr>
              <w:autoSpaceDE w:val="0"/>
              <w:autoSpaceDN w:val="0"/>
              <w:adjustRightInd w:val="0"/>
              <w:spacing w:after="0" w:line="240" w:lineRule="auto"/>
              <w:rPr>
                <w:rFonts w:ascii="Arial" w:hAnsi="Arial" w:cs="Arial"/>
                <w:sz w:val="24"/>
                <w:szCs w:val="24"/>
              </w:rPr>
            </w:pPr>
            <w:r w:rsidRPr="00282E47">
              <w:rPr>
                <w:rFonts w:ascii="Arial" w:hAnsi="Arial" w:cs="Arial"/>
                <w:sz w:val="24"/>
                <w:szCs w:val="24"/>
              </w:rPr>
              <w:t xml:space="preserve">We support the development of neighbourhood plans, and would hope that Chorley Council and other public service </w:t>
            </w:r>
            <w:r w:rsidRPr="00282E47">
              <w:rPr>
                <w:rFonts w:ascii="Arial" w:hAnsi="Arial" w:cs="Arial"/>
                <w:sz w:val="24"/>
                <w:szCs w:val="24"/>
              </w:rPr>
              <w:lastRenderedPageBreak/>
              <w:t>organisations, as well as residents will have the opportunity to be actively engaged in their development.</w:t>
            </w:r>
          </w:p>
          <w:p w:rsidR="00282E47" w:rsidRPr="00192A75" w:rsidRDefault="00282E47" w:rsidP="00CA49DE">
            <w:pPr>
              <w:pStyle w:val="ListParagraph"/>
              <w:numPr>
                <w:ilvl w:val="0"/>
                <w:numId w:val="3"/>
              </w:numPr>
              <w:autoSpaceDE w:val="0"/>
              <w:autoSpaceDN w:val="0"/>
              <w:adjustRightInd w:val="0"/>
              <w:spacing w:after="0" w:line="240" w:lineRule="auto"/>
              <w:rPr>
                <w:rFonts w:ascii="Arial" w:hAnsi="Arial" w:cs="Arial"/>
                <w:sz w:val="24"/>
                <w:szCs w:val="24"/>
              </w:rPr>
            </w:pPr>
            <w:r w:rsidRPr="00192A75">
              <w:rPr>
                <w:rFonts w:ascii="Arial" w:hAnsi="Arial" w:cs="Arial"/>
                <w:sz w:val="24"/>
                <w:szCs w:val="24"/>
              </w:rPr>
              <w:t>The development of neighbourhood centres is broadly supported. However, we would like to</w:t>
            </w:r>
            <w:r w:rsidR="00192A75" w:rsidRPr="00192A75">
              <w:rPr>
                <w:rFonts w:ascii="Arial" w:hAnsi="Arial" w:cs="Arial"/>
                <w:sz w:val="24"/>
                <w:szCs w:val="24"/>
              </w:rPr>
              <w:t xml:space="preserve"> </w:t>
            </w:r>
            <w:r w:rsidRPr="00192A75">
              <w:rPr>
                <w:rFonts w:ascii="Arial" w:hAnsi="Arial" w:cs="Arial"/>
                <w:sz w:val="24"/>
                <w:szCs w:val="24"/>
              </w:rPr>
              <w:t>understand the impact that this might have on existing facilities such as libraries and children’s</w:t>
            </w:r>
            <w:r w:rsidR="00192A75" w:rsidRPr="00192A75">
              <w:rPr>
                <w:rFonts w:ascii="Arial" w:hAnsi="Arial" w:cs="Arial"/>
                <w:sz w:val="24"/>
                <w:szCs w:val="24"/>
              </w:rPr>
              <w:t xml:space="preserve"> </w:t>
            </w:r>
            <w:r w:rsidRPr="00192A75">
              <w:rPr>
                <w:rFonts w:ascii="Arial" w:hAnsi="Arial" w:cs="Arial"/>
                <w:sz w:val="24"/>
                <w:szCs w:val="24"/>
              </w:rPr>
              <w:t>centres. We would ask that public service partners are engaged at the earliest opportunity when</w:t>
            </w:r>
            <w:r w:rsidR="00192A75" w:rsidRPr="00192A75">
              <w:rPr>
                <w:rFonts w:ascii="Arial" w:hAnsi="Arial" w:cs="Arial"/>
                <w:sz w:val="24"/>
                <w:szCs w:val="24"/>
              </w:rPr>
              <w:t xml:space="preserve"> </w:t>
            </w:r>
            <w:r w:rsidRPr="00192A75">
              <w:rPr>
                <w:rFonts w:ascii="Arial" w:hAnsi="Arial" w:cs="Arial"/>
                <w:sz w:val="24"/>
                <w:szCs w:val="24"/>
              </w:rPr>
              <w:t>premises are rationalised.</w:t>
            </w:r>
          </w:p>
          <w:p w:rsidR="00282E47" w:rsidRDefault="00282E47" w:rsidP="00CA49DE">
            <w:pPr>
              <w:pStyle w:val="ListParagraph"/>
              <w:numPr>
                <w:ilvl w:val="0"/>
                <w:numId w:val="3"/>
              </w:numPr>
              <w:autoSpaceDE w:val="0"/>
              <w:autoSpaceDN w:val="0"/>
              <w:adjustRightInd w:val="0"/>
              <w:spacing w:after="0" w:line="240" w:lineRule="auto"/>
              <w:rPr>
                <w:rFonts w:ascii="Arial" w:hAnsi="Arial" w:cs="Arial"/>
                <w:sz w:val="24"/>
                <w:szCs w:val="24"/>
              </w:rPr>
            </w:pPr>
            <w:r w:rsidRPr="00192A75">
              <w:rPr>
                <w:rFonts w:ascii="Arial" w:hAnsi="Arial" w:cs="Arial"/>
                <w:sz w:val="24"/>
                <w:szCs w:val="24"/>
              </w:rPr>
              <w:t>We are interested in how the universal standard will be developed and what this will mean for</w:t>
            </w:r>
            <w:r w:rsidR="00192A75" w:rsidRPr="00192A75">
              <w:rPr>
                <w:rFonts w:ascii="Arial" w:hAnsi="Arial" w:cs="Arial"/>
                <w:sz w:val="24"/>
                <w:szCs w:val="24"/>
              </w:rPr>
              <w:t xml:space="preserve"> </w:t>
            </w:r>
            <w:r w:rsidRPr="00192A75">
              <w:rPr>
                <w:rFonts w:ascii="Arial" w:hAnsi="Arial" w:cs="Arial"/>
                <w:sz w:val="24"/>
                <w:szCs w:val="24"/>
              </w:rPr>
              <w:t>communities that are not seen as in additional need when compared to the other areas across the</w:t>
            </w:r>
            <w:r w:rsidR="00192A75" w:rsidRPr="00192A75">
              <w:rPr>
                <w:rFonts w:ascii="Arial" w:hAnsi="Arial" w:cs="Arial"/>
                <w:sz w:val="24"/>
                <w:szCs w:val="24"/>
              </w:rPr>
              <w:t xml:space="preserve"> </w:t>
            </w:r>
            <w:r w:rsidRPr="00192A75">
              <w:rPr>
                <w:rFonts w:ascii="Arial" w:hAnsi="Arial" w:cs="Arial"/>
                <w:sz w:val="24"/>
                <w:szCs w:val="24"/>
              </w:rPr>
              <w:t>county. We are concerned that Chorley’s overall relative lack of deprivation when compared to other</w:t>
            </w:r>
            <w:r w:rsidR="00192A75" w:rsidRPr="00192A75">
              <w:rPr>
                <w:rFonts w:ascii="Arial" w:hAnsi="Arial" w:cs="Arial"/>
                <w:sz w:val="24"/>
                <w:szCs w:val="24"/>
              </w:rPr>
              <w:t xml:space="preserve"> </w:t>
            </w:r>
            <w:r w:rsidRPr="00192A75">
              <w:rPr>
                <w:rFonts w:ascii="Arial" w:hAnsi="Arial" w:cs="Arial"/>
                <w:sz w:val="24"/>
                <w:szCs w:val="24"/>
              </w:rPr>
              <w:t>areas will mean that the service offer will potentially be very low.</w:t>
            </w:r>
          </w:p>
          <w:p w:rsidR="00282E47" w:rsidRPr="00CA49DE" w:rsidRDefault="00192A75" w:rsidP="00CA49DE">
            <w:pPr>
              <w:pStyle w:val="ListParagraph"/>
              <w:numPr>
                <w:ilvl w:val="0"/>
                <w:numId w:val="3"/>
              </w:numPr>
              <w:autoSpaceDE w:val="0"/>
              <w:autoSpaceDN w:val="0"/>
              <w:adjustRightInd w:val="0"/>
              <w:spacing w:after="0" w:line="240" w:lineRule="auto"/>
              <w:rPr>
                <w:rFonts w:ascii="Arial" w:hAnsi="Arial" w:cs="Arial"/>
                <w:sz w:val="24"/>
                <w:szCs w:val="24"/>
              </w:rPr>
            </w:pPr>
            <w:r w:rsidRPr="00CA49DE">
              <w:rPr>
                <w:rFonts w:ascii="Arial" w:hAnsi="Arial" w:cs="Arial"/>
                <w:sz w:val="24"/>
                <w:szCs w:val="24"/>
              </w:rPr>
              <w:t>I</w:t>
            </w:r>
            <w:r w:rsidR="00282E47" w:rsidRPr="00CA49DE">
              <w:rPr>
                <w:rFonts w:ascii="Arial" w:hAnsi="Arial" w:cs="Arial"/>
                <w:sz w:val="24"/>
                <w:szCs w:val="24"/>
              </w:rPr>
              <w:t>n moving towards a digital by default approach, we would ask the county council to consider how</w:t>
            </w:r>
            <w:r w:rsidR="00CA49DE" w:rsidRPr="00CA49DE">
              <w:rPr>
                <w:rFonts w:ascii="Arial" w:hAnsi="Arial" w:cs="Arial"/>
                <w:sz w:val="24"/>
                <w:szCs w:val="24"/>
              </w:rPr>
              <w:t xml:space="preserve"> </w:t>
            </w:r>
            <w:r w:rsidR="00282E47" w:rsidRPr="00CA49DE">
              <w:rPr>
                <w:rFonts w:ascii="Arial" w:hAnsi="Arial" w:cs="Arial"/>
                <w:sz w:val="24"/>
                <w:szCs w:val="24"/>
              </w:rPr>
              <w:t>face to face support might be facilitated for vulnerable residents. For example, 16 and 17 year olds at</w:t>
            </w:r>
            <w:r w:rsidRPr="00CA49DE">
              <w:rPr>
                <w:rFonts w:ascii="Arial" w:hAnsi="Arial" w:cs="Arial"/>
                <w:sz w:val="24"/>
                <w:szCs w:val="24"/>
              </w:rPr>
              <w:t xml:space="preserve"> </w:t>
            </w:r>
            <w:r w:rsidR="00282E47" w:rsidRPr="00CA49DE">
              <w:rPr>
                <w:rFonts w:ascii="Arial" w:hAnsi="Arial" w:cs="Arial"/>
                <w:sz w:val="24"/>
                <w:szCs w:val="24"/>
              </w:rPr>
              <w:t>risk of homelessness need significant advice and support at a level that would not be achievable over</w:t>
            </w:r>
            <w:r w:rsidR="000D23B8" w:rsidRPr="00CA49DE">
              <w:rPr>
                <w:rFonts w:ascii="Arial" w:hAnsi="Arial" w:cs="Arial"/>
                <w:sz w:val="24"/>
                <w:szCs w:val="24"/>
              </w:rPr>
              <w:t xml:space="preserve"> </w:t>
            </w:r>
            <w:r w:rsidR="00282E47" w:rsidRPr="00CA49DE">
              <w:rPr>
                <w:rFonts w:ascii="Arial" w:hAnsi="Arial" w:cs="Arial"/>
                <w:sz w:val="24"/>
                <w:szCs w:val="24"/>
              </w:rPr>
              <w:t>the telephone.</w:t>
            </w:r>
          </w:p>
          <w:p w:rsidR="00282E47" w:rsidRDefault="00282E47" w:rsidP="00CA49DE">
            <w:pPr>
              <w:pStyle w:val="ListParagraph"/>
              <w:numPr>
                <w:ilvl w:val="0"/>
                <w:numId w:val="3"/>
              </w:numPr>
              <w:autoSpaceDE w:val="0"/>
              <w:autoSpaceDN w:val="0"/>
              <w:adjustRightInd w:val="0"/>
              <w:spacing w:after="0" w:line="240" w:lineRule="auto"/>
              <w:rPr>
                <w:rFonts w:ascii="Arial" w:hAnsi="Arial" w:cs="Arial"/>
                <w:sz w:val="24"/>
                <w:szCs w:val="24"/>
              </w:rPr>
            </w:pPr>
            <w:r w:rsidRPr="000D23B8">
              <w:rPr>
                <w:rFonts w:ascii="Arial" w:hAnsi="Arial" w:cs="Arial"/>
                <w:sz w:val="24"/>
                <w:szCs w:val="24"/>
              </w:rPr>
              <w:t>The corporate strategy appears to say that the county council will jointly commission where priorities</w:t>
            </w:r>
            <w:r w:rsidR="000D23B8" w:rsidRPr="000D23B8">
              <w:rPr>
                <w:rFonts w:ascii="Arial" w:hAnsi="Arial" w:cs="Arial"/>
                <w:sz w:val="24"/>
                <w:szCs w:val="24"/>
              </w:rPr>
              <w:t xml:space="preserve"> </w:t>
            </w:r>
            <w:r w:rsidRPr="000D23B8">
              <w:rPr>
                <w:rFonts w:ascii="Arial" w:hAnsi="Arial" w:cs="Arial"/>
                <w:sz w:val="24"/>
                <w:szCs w:val="24"/>
              </w:rPr>
              <w:t>align with partners. However, there is no emphasis on seeking to ensure that priorities align and</w:t>
            </w:r>
            <w:r w:rsidR="000D23B8" w:rsidRPr="000D23B8">
              <w:rPr>
                <w:rFonts w:ascii="Arial" w:hAnsi="Arial" w:cs="Arial"/>
                <w:sz w:val="24"/>
                <w:szCs w:val="24"/>
              </w:rPr>
              <w:t xml:space="preserve"> </w:t>
            </w:r>
            <w:r w:rsidRPr="000D23B8">
              <w:rPr>
                <w:rFonts w:ascii="Arial" w:hAnsi="Arial" w:cs="Arial"/>
                <w:sz w:val="24"/>
                <w:szCs w:val="24"/>
              </w:rPr>
              <w:t xml:space="preserve">move towards an integrated approach to </w:t>
            </w:r>
            <w:r w:rsidRPr="000D23B8">
              <w:rPr>
                <w:rFonts w:ascii="Arial" w:hAnsi="Arial" w:cs="Arial"/>
                <w:sz w:val="24"/>
                <w:szCs w:val="24"/>
              </w:rPr>
              <w:lastRenderedPageBreak/>
              <w:t>commissioning which we believe will be vital to making</w:t>
            </w:r>
            <w:r w:rsidR="000D23B8" w:rsidRPr="000D23B8">
              <w:rPr>
                <w:rFonts w:ascii="Arial" w:hAnsi="Arial" w:cs="Arial"/>
                <w:sz w:val="24"/>
                <w:szCs w:val="24"/>
              </w:rPr>
              <w:t xml:space="preserve"> </w:t>
            </w:r>
            <w:r w:rsidRPr="000D23B8">
              <w:rPr>
                <w:rFonts w:ascii="Arial" w:hAnsi="Arial" w:cs="Arial"/>
                <w:sz w:val="24"/>
                <w:szCs w:val="24"/>
              </w:rPr>
              <w:t>public services sustainable.</w:t>
            </w:r>
          </w:p>
          <w:p w:rsidR="00740F80" w:rsidRDefault="00740F80" w:rsidP="00740F80">
            <w:pPr>
              <w:autoSpaceDE w:val="0"/>
              <w:autoSpaceDN w:val="0"/>
              <w:adjustRightInd w:val="0"/>
              <w:rPr>
                <w:rFonts w:ascii="Arial" w:hAnsi="Arial" w:cs="Arial"/>
                <w:sz w:val="24"/>
                <w:szCs w:val="24"/>
              </w:rPr>
            </w:pPr>
          </w:p>
          <w:p w:rsidR="00AD4E55" w:rsidRPr="00AD4E55" w:rsidRDefault="00AD4E55" w:rsidP="00AD4E55">
            <w:pPr>
              <w:autoSpaceDE w:val="0"/>
              <w:autoSpaceDN w:val="0"/>
              <w:adjustRightInd w:val="0"/>
              <w:rPr>
                <w:rFonts w:ascii="Arial" w:hAnsi="Arial" w:cs="Arial"/>
                <w:i/>
                <w:sz w:val="24"/>
                <w:szCs w:val="24"/>
              </w:rPr>
            </w:pPr>
            <w:r w:rsidRPr="00AD4E55">
              <w:rPr>
                <w:rFonts w:ascii="TT15Et00" w:hAnsi="TT15Et00" w:cs="TT15Et00"/>
                <w:i/>
              </w:rPr>
              <w:t>Delivering our priorities</w:t>
            </w:r>
          </w:p>
          <w:p w:rsidR="00AD4E55" w:rsidRPr="00AD4E55" w:rsidRDefault="00AD4E55" w:rsidP="00AD4E55">
            <w:pPr>
              <w:autoSpaceDE w:val="0"/>
              <w:autoSpaceDN w:val="0"/>
              <w:adjustRightInd w:val="0"/>
              <w:rPr>
                <w:rFonts w:ascii="Arial" w:hAnsi="Arial" w:cs="Arial"/>
                <w:sz w:val="24"/>
                <w:szCs w:val="24"/>
              </w:rPr>
            </w:pPr>
          </w:p>
          <w:p w:rsidR="00740F80" w:rsidRPr="00740F80" w:rsidRDefault="00740F80" w:rsidP="00CA49DE">
            <w:pPr>
              <w:pStyle w:val="ListParagraph"/>
              <w:numPr>
                <w:ilvl w:val="0"/>
                <w:numId w:val="3"/>
              </w:numPr>
              <w:autoSpaceDE w:val="0"/>
              <w:autoSpaceDN w:val="0"/>
              <w:adjustRightInd w:val="0"/>
              <w:spacing w:after="0" w:line="240" w:lineRule="auto"/>
              <w:rPr>
                <w:rFonts w:ascii="Arial" w:hAnsi="Arial" w:cs="Arial"/>
                <w:sz w:val="24"/>
                <w:szCs w:val="24"/>
              </w:rPr>
            </w:pPr>
            <w:r w:rsidRPr="00740F80">
              <w:rPr>
                <w:rFonts w:ascii="Arial" w:hAnsi="Arial" w:cs="Arial"/>
                <w:sz w:val="24"/>
                <w:szCs w:val="24"/>
              </w:rPr>
              <w:t>The need to prioritise and focus resources on meeting statutory requirements and areas of need is emphasised throughout this section. We recognise that the financial constraints that the county council faces make this necessary. However, as we have stated before, we believe that there are options for more radically different ways of managing and delivering public services that would make them more sustainable and able to meet future demand. We believe that this would include:</w:t>
            </w:r>
          </w:p>
          <w:p w:rsidR="00740F80" w:rsidRPr="00D0610C" w:rsidRDefault="00740F80" w:rsidP="00CA49DE">
            <w:pPr>
              <w:pStyle w:val="ListParagraph"/>
              <w:numPr>
                <w:ilvl w:val="0"/>
                <w:numId w:val="4"/>
              </w:numPr>
              <w:autoSpaceDE w:val="0"/>
              <w:autoSpaceDN w:val="0"/>
              <w:adjustRightInd w:val="0"/>
              <w:spacing w:after="0" w:line="240" w:lineRule="auto"/>
              <w:rPr>
                <w:rFonts w:ascii="Arial" w:hAnsi="Arial" w:cs="Arial"/>
                <w:sz w:val="24"/>
                <w:szCs w:val="24"/>
              </w:rPr>
            </w:pPr>
            <w:r w:rsidRPr="00D0610C">
              <w:rPr>
                <w:rFonts w:ascii="Arial" w:hAnsi="Arial" w:cs="Arial"/>
                <w:sz w:val="24"/>
                <w:szCs w:val="24"/>
              </w:rPr>
              <w:t>Joining-up local government to ensure that it plays a strong role in community and system leadership</w:t>
            </w:r>
            <w:r w:rsidR="00D0610C" w:rsidRPr="00D0610C">
              <w:rPr>
                <w:rFonts w:ascii="Arial" w:hAnsi="Arial" w:cs="Arial"/>
                <w:sz w:val="24"/>
                <w:szCs w:val="24"/>
              </w:rPr>
              <w:t xml:space="preserve"> </w:t>
            </w:r>
            <w:r w:rsidRPr="00D0610C">
              <w:rPr>
                <w:rFonts w:ascii="Arial" w:hAnsi="Arial" w:cs="Arial"/>
                <w:sz w:val="24"/>
                <w:szCs w:val="24"/>
              </w:rPr>
              <w:t>to drive public service reform</w:t>
            </w:r>
          </w:p>
          <w:p w:rsidR="00740F80" w:rsidRPr="00740F80" w:rsidRDefault="00740F80" w:rsidP="00CA49DE">
            <w:pPr>
              <w:pStyle w:val="ListParagraph"/>
              <w:numPr>
                <w:ilvl w:val="0"/>
                <w:numId w:val="4"/>
              </w:numPr>
              <w:autoSpaceDE w:val="0"/>
              <w:autoSpaceDN w:val="0"/>
              <w:adjustRightInd w:val="0"/>
              <w:spacing w:after="0" w:line="240" w:lineRule="auto"/>
              <w:rPr>
                <w:rFonts w:ascii="Arial" w:hAnsi="Arial" w:cs="Arial"/>
                <w:sz w:val="24"/>
                <w:szCs w:val="24"/>
              </w:rPr>
            </w:pPr>
            <w:r w:rsidRPr="00740F80">
              <w:rPr>
                <w:rFonts w:ascii="Arial" w:hAnsi="Arial" w:cs="Arial"/>
                <w:sz w:val="24"/>
                <w:szCs w:val="24"/>
              </w:rPr>
              <w:t>Creating a real focus on prevention and early intervention across public services to better manage and control demand for services, and to reduce the demand for long term and costly intensive services.</w:t>
            </w:r>
          </w:p>
          <w:p w:rsidR="00740F80" w:rsidRPr="00740F80" w:rsidRDefault="00740F80" w:rsidP="00CA49DE">
            <w:pPr>
              <w:pStyle w:val="ListParagraph"/>
              <w:numPr>
                <w:ilvl w:val="0"/>
                <w:numId w:val="4"/>
              </w:numPr>
              <w:autoSpaceDE w:val="0"/>
              <w:autoSpaceDN w:val="0"/>
              <w:adjustRightInd w:val="0"/>
              <w:spacing w:after="0" w:line="240" w:lineRule="auto"/>
              <w:rPr>
                <w:rFonts w:ascii="Arial" w:hAnsi="Arial" w:cs="Arial"/>
                <w:sz w:val="24"/>
                <w:szCs w:val="24"/>
              </w:rPr>
            </w:pPr>
            <w:r w:rsidRPr="00740F80">
              <w:rPr>
                <w:rFonts w:ascii="Arial" w:hAnsi="Arial" w:cs="Arial"/>
                <w:sz w:val="24"/>
                <w:szCs w:val="24"/>
              </w:rPr>
              <w:t>Develop integrated public services that are seamless to residents and flexible to the needs of local areas, where frontline workers are empowered to respond to need.</w:t>
            </w:r>
          </w:p>
          <w:p w:rsidR="00740F80" w:rsidRDefault="00740F80" w:rsidP="00CA49DE">
            <w:pPr>
              <w:pStyle w:val="ListParagraph"/>
              <w:numPr>
                <w:ilvl w:val="0"/>
                <w:numId w:val="3"/>
              </w:numPr>
              <w:autoSpaceDE w:val="0"/>
              <w:autoSpaceDN w:val="0"/>
              <w:adjustRightInd w:val="0"/>
              <w:spacing w:after="0" w:line="240" w:lineRule="auto"/>
              <w:rPr>
                <w:rFonts w:ascii="Arial" w:hAnsi="Arial" w:cs="Arial"/>
                <w:sz w:val="24"/>
                <w:szCs w:val="24"/>
              </w:rPr>
            </w:pPr>
            <w:r w:rsidRPr="00D0610C">
              <w:rPr>
                <w:rFonts w:ascii="Arial" w:hAnsi="Arial" w:cs="Arial"/>
                <w:sz w:val="24"/>
                <w:szCs w:val="24"/>
              </w:rPr>
              <w:t xml:space="preserve">We hope that the county council is able to reflect this need within its corporate strategy and work </w:t>
            </w:r>
            <w:r w:rsidRPr="00D0610C">
              <w:rPr>
                <w:rFonts w:ascii="Arial" w:hAnsi="Arial" w:cs="Arial"/>
                <w:sz w:val="24"/>
                <w:szCs w:val="24"/>
              </w:rPr>
              <w:lastRenderedPageBreak/>
              <w:t>with all</w:t>
            </w:r>
            <w:r w:rsidR="00D0610C" w:rsidRPr="00D0610C">
              <w:rPr>
                <w:rFonts w:ascii="Arial" w:hAnsi="Arial" w:cs="Arial"/>
                <w:sz w:val="24"/>
                <w:szCs w:val="24"/>
              </w:rPr>
              <w:t xml:space="preserve"> </w:t>
            </w:r>
            <w:r w:rsidRPr="00D0610C">
              <w:rPr>
                <w:rFonts w:ascii="Arial" w:hAnsi="Arial" w:cs="Arial"/>
                <w:sz w:val="24"/>
                <w:szCs w:val="24"/>
              </w:rPr>
              <w:t>partners at locality levels to deliver it. We believe that strong partnership working across all public services</w:t>
            </w:r>
            <w:r w:rsidR="00D0610C" w:rsidRPr="00D0610C">
              <w:rPr>
                <w:rFonts w:ascii="Arial" w:hAnsi="Arial" w:cs="Arial"/>
                <w:sz w:val="24"/>
                <w:szCs w:val="24"/>
              </w:rPr>
              <w:t xml:space="preserve"> </w:t>
            </w:r>
            <w:r w:rsidRPr="00D0610C">
              <w:rPr>
                <w:rFonts w:ascii="Arial" w:hAnsi="Arial" w:cs="Arial"/>
                <w:sz w:val="24"/>
                <w:szCs w:val="24"/>
              </w:rPr>
              <w:t>will be vital in protecting services for the future.</w:t>
            </w:r>
          </w:p>
          <w:p w:rsidR="00AD4E55" w:rsidRDefault="00AD4E55" w:rsidP="00AD4E55">
            <w:pPr>
              <w:pStyle w:val="ListParagraph"/>
              <w:autoSpaceDE w:val="0"/>
              <w:autoSpaceDN w:val="0"/>
              <w:adjustRightInd w:val="0"/>
              <w:spacing w:after="0" w:line="240" w:lineRule="auto"/>
              <w:ind w:left="360"/>
              <w:rPr>
                <w:rFonts w:ascii="Arial" w:hAnsi="Arial" w:cs="Arial"/>
                <w:sz w:val="24"/>
                <w:szCs w:val="24"/>
              </w:rPr>
            </w:pPr>
          </w:p>
          <w:p w:rsidR="00AD4E55" w:rsidRPr="00AD4E55" w:rsidRDefault="00AD4E55" w:rsidP="00AD4E55">
            <w:pPr>
              <w:autoSpaceDE w:val="0"/>
              <w:autoSpaceDN w:val="0"/>
              <w:adjustRightInd w:val="0"/>
              <w:rPr>
                <w:rFonts w:ascii="Arial" w:hAnsi="Arial" w:cs="Arial"/>
                <w:i/>
                <w:sz w:val="24"/>
                <w:szCs w:val="24"/>
              </w:rPr>
            </w:pPr>
            <w:r w:rsidRPr="00AD4E55">
              <w:rPr>
                <w:rFonts w:ascii="Arial" w:hAnsi="Arial" w:cs="Arial"/>
                <w:i/>
                <w:sz w:val="24"/>
                <w:szCs w:val="24"/>
              </w:rPr>
              <w:t>Key questions</w:t>
            </w:r>
          </w:p>
          <w:p w:rsidR="00D0610C" w:rsidRDefault="00D0610C" w:rsidP="00D0610C">
            <w:pPr>
              <w:autoSpaceDE w:val="0"/>
              <w:autoSpaceDN w:val="0"/>
              <w:adjustRightInd w:val="0"/>
              <w:rPr>
                <w:rFonts w:ascii="Arial" w:hAnsi="Arial" w:cs="Arial"/>
                <w:sz w:val="24"/>
                <w:szCs w:val="24"/>
              </w:rPr>
            </w:pPr>
          </w:p>
          <w:p w:rsidR="00AD4E55" w:rsidRDefault="00AD4E55" w:rsidP="00CA49DE">
            <w:pPr>
              <w:pStyle w:val="ListParagraph"/>
              <w:numPr>
                <w:ilvl w:val="0"/>
                <w:numId w:val="3"/>
              </w:numPr>
              <w:autoSpaceDE w:val="0"/>
              <w:autoSpaceDN w:val="0"/>
              <w:adjustRightInd w:val="0"/>
              <w:spacing w:after="0" w:line="240" w:lineRule="auto"/>
              <w:rPr>
                <w:rFonts w:ascii="Arial" w:hAnsi="Arial" w:cs="Arial"/>
                <w:sz w:val="24"/>
                <w:szCs w:val="24"/>
              </w:rPr>
            </w:pPr>
            <w:r w:rsidRPr="00AD4E55">
              <w:rPr>
                <w:rFonts w:ascii="Arial" w:hAnsi="Arial" w:cs="Arial"/>
                <w:sz w:val="24"/>
                <w:szCs w:val="24"/>
              </w:rPr>
              <w:t>Will the county council consider developing different models of service delivery within Chorley to better integrate public services?</w:t>
            </w:r>
          </w:p>
          <w:p w:rsidR="00CA49DE" w:rsidRPr="00AD4E55" w:rsidRDefault="00CA49DE" w:rsidP="00CA49DE">
            <w:pPr>
              <w:pStyle w:val="ListParagraph"/>
              <w:autoSpaceDE w:val="0"/>
              <w:autoSpaceDN w:val="0"/>
              <w:adjustRightInd w:val="0"/>
              <w:spacing w:after="0" w:line="240" w:lineRule="auto"/>
              <w:ind w:left="360"/>
              <w:rPr>
                <w:rFonts w:ascii="Arial" w:hAnsi="Arial" w:cs="Arial"/>
                <w:sz w:val="24"/>
                <w:szCs w:val="24"/>
              </w:rPr>
            </w:pPr>
          </w:p>
          <w:p w:rsidR="00AD4E55" w:rsidRDefault="00AD4E55" w:rsidP="00CA49DE">
            <w:pPr>
              <w:pStyle w:val="ListParagraph"/>
              <w:numPr>
                <w:ilvl w:val="0"/>
                <w:numId w:val="3"/>
              </w:numPr>
              <w:autoSpaceDE w:val="0"/>
              <w:autoSpaceDN w:val="0"/>
              <w:adjustRightInd w:val="0"/>
              <w:spacing w:after="0" w:line="240" w:lineRule="auto"/>
              <w:rPr>
                <w:rFonts w:ascii="Arial" w:hAnsi="Arial" w:cs="Arial"/>
                <w:sz w:val="24"/>
                <w:szCs w:val="24"/>
              </w:rPr>
            </w:pPr>
            <w:r w:rsidRPr="00AD4E55">
              <w:rPr>
                <w:rFonts w:ascii="Arial" w:hAnsi="Arial" w:cs="Arial"/>
                <w:sz w:val="24"/>
                <w:szCs w:val="24"/>
              </w:rPr>
              <w:t>What will the county council’s approach be to delivering more affordable housing within the borough of Chorley?</w:t>
            </w:r>
          </w:p>
          <w:p w:rsidR="00CA49DE" w:rsidRPr="00CA49DE" w:rsidRDefault="00CA49DE" w:rsidP="00CA49DE">
            <w:pPr>
              <w:autoSpaceDE w:val="0"/>
              <w:autoSpaceDN w:val="0"/>
              <w:adjustRightInd w:val="0"/>
              <w:rPr>
                <w:rFonts w:ascii="Arial" w:hAnsi="Arial" w:cs="Arial"/>
                <w:sz w:val="24"/>
                <w:szCs w:val="24"/>
              </w:rPr>
            </w:pPr>
          </w:p>
          <w:p w:rsidR="00AD4E55" w:rsidRDefault="00AD4E55" w:rsidP="00CA49DE">
            <w:pPr>
              <w:pStyle w:val="ListParagraph"/>
              <w:numPr>
                <w:ilvl w:val="0"/>
                <w:numId w:val="3"/>
              </w:numPr>
              <w:autoSpaceDE w:val="0"/>
              <w:autoSpaceDN w:val="0"/>
              <w:adjustRightInd w:val="0"/>
              <w:spacing w:after="0" w:line="240" w:lineRule="auto"/>
              <w:rPr>
                <w:rFonts w:ascii="Arial" w:hAnsi="Arial" w:cs="Arial"/>
                <w:sz w:val="24"/>
                <w:szCs w:val="24"/>
              </w:rPr>
            </w:pPr>
            <w:r w:rsidRPr="00AD4E55">
              <w:rPr>
                <w:rFonts w:ascii="Arial" w:hAnsi="Arial" w:cs="Arial"/>
                <w:sz w:val="24"/>
                <w:szCs w:val="24"/>
              </w:rPr>
              <w:t>When will the ‘universal standard’ for services in service planning areas be developed? How will this be linked to the base budget review that the county council is currently undertaking?</w:t>
            </w:r>
          </w:p>
          <w:p w:rsidR="00CA49DE" w:rsidRDefault="00CA49DE" w:rsidP="00CA49DE">
            <w:pPr>
              <w:autoSpaceDE w:val="0"/>
              <w:autoSpaceDN w:val="0"/>
              <w:adjustRightInd w:val="0"/>
              <w:rPr>
                <w:rFonts w:ascii="Arial" w:hAnsi="Arial" w:cs="Arial"/>
                <w:sz w:val="24"/>
                <w:szCs w:val="24"/>
              </w:rPr>
            </w:pPr>
          </w:p>
          <w:p w:rsidR="00CA49DE" w:rsidRDefault="00CA49DE" w:rsidP="00CA49DE">
            <w:pPr>
              <w:autoSpaceDE w:val="0"/>
              <w:autoSpaceDN w:val="0"/>
              <w:adjustRightInd w:val="0"/>
              <w:rPr>
                <w:rFonts w:ascii="Arial" w:hAnsi="Arial" w:cs="Arial"/>
                <w:sz w:val="24"/>
                <w:szCs w:val="24"/>
              </w:rPr>
            </w:pPr>
          </w:p>
          <w:p w:rsidR="00CA49DE" w:rsidRDefault="00CA49DE" w:rsidP="00CA49DE">
            <w:pPr>
              <w:autoSpaceDE w:val="0"/>
              <w:autoSpaceDN w:val="0"/>
              <w:adjustRightInd w:val="0"/>
              <w:rPr>
                <w:rFonts w:ascii="Arial" w:hAnsi="Arial" w:cs="Arial"/>
                <w:sz w:val="24"/>
                <w:szCs w:val="24"/>
              </w:rPr>
            </w:pPr>
          </w:p>
          <w:p w:rsidR="00CA49DE" w:rsidRDefault="00CA49DE" w:rsidP="00CA49DE">
            <w:pPr>
              <w:autoSpaceDE w:val="0"/>
              <w:autoSpaceDN w:val="0"/>
              <w:adjustRightInd w:val="0"/>
              <w:rPr>
                <w:rFonts w:ascii="Arial" w:hAnsi="Arial" w:cs="Arial"/>
                <w:sz w:val="24"/>
                <w:szCs w:val="24"/>
              </w:rPr>
            </w:pPr>
          </w:p>
          <w:p w:rsidR="00CA49DE" w:rsidRPr="00CA49DE" w:rsidRDefault="00CA49DE" w:rsidP="00CA49DE">
            <w:pPr>
              <w:autoSpaceDE w:val="0"/>
              <w:autoSpaceDN w:val="0"/>
              <w:adjustRightInd w:val="0"/>
              <w:rPr>
                <w:rFonts w:ascii="Arial" w:hAnsi="Arial" w:cs="Arial"/>
                <w:sz w:val="24"/>
                <w:szCs w:val="24"/>
              </w:rPr>
            </w:pPr>
          </w:p>
          <w:p w:rsidR="00AD4E55" w:rsidRPr="00AD4E55" w:rsidRDefault="00AD4E55" w:rsidP="00CA49DE">
            <w:pPr>
              <w:pStyle w:val="ListParagraph"/>
              <w:numPr>
                <w:ilvl w:val="0"/>
                <w:numId w:val="3"/>
              </w:numPr>
              <w:autoSpaceDE w:val="0"/>
              <w:autoSpaceDN w:val="0"/>
              <w:adjustRightInd w:val="0"/>
              <w:spacing w:after="0" w:line="240" w:lineRule="auto"/>
              <w:rPr>
                <w:rFonts w:ascii="Arial" w:hAnsi="Arial" w:cs="Arial"/>
                <w:sz w:val="24"/>
                <w:szCs w:val="24"/>
              </w:rPr>
            </w:pPr>
            <w:r>
              <w:rPr>
                <w:rFonts w:ascii="Arial" w:hAnsi="Arial" w:cs="Arial"/>
                <w:sz w:val="24"/>
                <w:szCs w:val="24"/>
              </w:rPr>
              <w:t>W</w:t>
            </w:r>
            <w:r w:rsidRPr="00AD4E55">
              <w:rPr>
                <w:rFonts w:ascii="Arial" w:hAnsi="Arial" w:cs="Arial"/>
                <w:sz w:val="24"/>
                <w:szCs w:val="24"/>
              </w:rPr>
              <w:t>ill the county council consider changing the boundaries of its service planning areas and developing a collective understanding of ‘localities’ with public service partners?</w:t>
            </w:r>
          </w:p>
          <w:p w:rsidR="00D0610C" w:rsidRPr="00D0610C" w:rsidRDefault="00D0610C" w:rsidP="00AD4E55">
            <w:pPr>
              <w:autoSpaceDE w:val="0"/>
              <w:autoSpaceDN w:val="0"/>
              <w:adjustRightInd w:val="0"/>
              <w:rPr>
                <w:rFonts w:ascii="Arial" w:hAnsi="Arial" w:cs="Arial"/>
                <w:sz w:val="24"/>
                <w:szCs w:val="24"/>
              </w:rPr>
            </w:pPr>
          </w:p>
          <w:p w:rsidR="00740F80" w:rsidRPr="00740F80" w:rsidRDefault="00740F80" w:rsidP="00740F80">
            <w:pPr>
              <w:autoSpaceDE w:val="0"/>
              <w:autoSpaceDN w:val="0"/>
              <w:adjustRightInd w:val="0"/>
              <w:rPr>
                <w:rFonts w:ascii="Arial" w:hAnsi="Arial" w:cs="Arial"/>
                <w:sz w:val="24"/>
                <w:szCs w:val="24"/>
              </w:rPr>
            </w:pPr>
          </w:p>
          <w:p w:rsidR="00282E47" w:rsidRPr="00282E47" w:rsidRDefault="00282E47" w:rsidP="00282E47">
            <w:pPr>
              <w:autoSpaceDE w:val="0"/>
              <w:autoSpaceDN w:val="0"/>
              <w:adjustRightInd w:val="0"/>
              <w:rPr>
                <w:rFonts w:ascii="Arial" w:hAnsi="Arial" w:cs="Arial"/>
                <w:sz w:val="24"/>
                <w:szCs w:val="24"/>
              </w:rPr>
            </w:pPr>
          </w:p>
        </w:tc>
        <w:tc>
          <w:tcPr>
            <w:tcW w:w="5468" w:type="dxa"/>
            <w:shd w:val="clear" w:color="auto" w:fill="FFFFFF" w:themeFill="background1"/>
          </w:tcPr>
          <w:p w:rsidR="00D92705" w:rsidRDefault="00D92705" w:rsidP="0081638C">
            <w:pPr>
              <w:rPr>
                <w:rFonts w:ascii="Arial" w:hAnsi="Arial" w:cs="Arial"/>
              </w:rPr>
            </w:pPr>
          </w:p>
          <w:p w:rsidR="00310694" w:rsidRDefault="00310694" w:rsidP="0081638C">
            <w:pPr>
              <w:rPr>
                <w:rFonts w:ascii="Arial" w:hAnsi="Arial" w:cs="Arial"/>
              </w:rPr>
            </w:pPr>
          </w:p>
          <w:p w:rsidR="00310694" w:rsidRDefault="00310694" w:rsidP="0081638C">
            <w:pPr>
              <w:rPr>
                <w:rFonts w:ascii="Arial" w:hAnsi="Arial" w:cs="Arial"/>
              </w:rPr>
            </w:pPr>
          </w:p>
          <w:p w:rsidR="00310694" w:rsidRDefault="00310694" w:rsidP="0081638C">
            <w:pPr>
              <w:rPr>
                <w:rFonts w:ascii="Arial" w:hAnsi="Arial" w:cs="Arial"/>
              </w:rPr>
            </w:pPr>
          </w:p>
          <w:p w:rsidR="00310694" w:rsidRDefault="00310694" w:rsidP="00CF399A">
            <w:pPr>
              <w:rPr>
                <w:rFonts w:ascii="Arial" w:hAnsi="Arial" w:cs="Arial"/>
                <w:sz w:val="24"/>
                <w:szCs w:val="24"/>
              </w:rPr>
            </w:pPr>
            <w:r w:rsidRPr="00310694">
              <w:rPr>
                <w:rFonts w:ascii="Arial" w:hAnsi="Arial" w:cs="Arial"/>
                <w:sz w:val="24"/>
                <w:szCs w:val="24"/>
              </w:rPr>
              <w:t>The summary table showing core purpose, vision, values and approach remains uncha</w:t>
            </w:r>
            <w:r w:rsidR="00AD4E55">
              <w:rPr>
                <w:rFonts w:ascii="Arial" w:hAnsi="Arial" w:cs="Arial"/>
                <w:sz w:val="24"/>
                <w:szCs w:val="24"/>
              </w:rPr>
              <w:t>n</w:t>
            </w:r>
            <w:r w:rsidRPr="00310694">
              <w:rPr>
                <w:rFonts w:ascii="Arial" w:hAnsi="Arial" w:cs="Arial"/>
                <w:sz w:val="24"/>
                <w:szCs w:val="24"/>
              </w:rPr>
              <w:t>ged. However, we have strengthen sections of the narrative. For example, outlining the need to further the council’s role in providing strategic leadership and influence across the county (page 3) and to work with the Government and partners towards new solutions for public services</w:t>
            </w:r>
            <w:r>
              <w:rPr>
                <w:rFonts w:ascii="Arial" w:hAnsi="Arial" w:cs="Arial"/>
                <w:sz w:val="24"/>
                <w:szCs w:val="24"/>
              </w:rPr>
              <w:t xml:space="preserve"> </w:t>
            </w:r>
            <w:r w:rsidR="00CF399A">
              <w:rPr>
                <w:rFonts w:ascii="Arial" w:hAnsi="Arial" w:cs="Arial"/>
                <w:sz w:val="24"/>
                <w:szCs w:val="24"/>
              </w:rPr>
              <w:t xml:space="preserve">(page 4) </w:t>
            </w:r>
            <w:r w:rsidR="00CF399A" w:rsidRPr="00CF399A">
              <w:rPr>
                <w:rFonts w:ascii="Arial" w:hAnsi="Arial" w:cs="Arial"/>
                <w:sz w:val="24"/>
                <w:szCs w:val="24"/>
              </w:rPr>
              <w:t xml:space="preserve">and to work with communities, partners and government to find a sustainable solution for </w:t>
            </w:r>
            <w:r w:rsidR="00CF399A" w:rsidRPr="00CF399A">
              <w:rPr>
                <w:rFonts w:ascii="Arial" w:hAnsi="Arial" w:cs="Arial"/>
                <w:sz w:val="24"/>
                <w:szCs w:val="24"/>
              </w:rPr>
              <w:lastRenderedPageBreak/>
              <w:t>public sector services within the available financial resources. (Page 17)</w:t>
            </w:r>
          </w:p>
          <w:p w:rsidR="00310694" w:rsidRDefault="00310694" w:rsidP="00310694">
            <w:pPr>
              <w:rPr>
                <w:rFonts w:ascii="Arial" w:hAnsi="Arial" w:cs="Arial"/>
                <w:sz w:val="24"/>
                <w:szCs w:val="24"/>
              </w:rPr>
            </w:pPr>
          </w:p>
          <w:p w:rsidR="00CA49DE" w:rsidRDefault="00CA49DE" w:rsidP="00310694">
            <w:pPr>
              <w:rPr>
                <w:rFonts w:ascii="Arial" w:hAnsi="Arial" w:cs="Arial"/>
                <w:sz w:val="24"/>
                <w:szCs w:val="24"/>
              </w:rPr>
            </w:pPr>
          </w:p>
          <w:p w:rsidR="00310694" w:rsidRDefault="00310694" w:rsidP="00310694">
            <w:pPr>
              <w:rPr>
                <w:rFonts w:ascii="Arial" w:hAnsi="Arial" w:cs="Arial"/>
                <w:sz w:val="24"/>
                <w:szCs w:val="24"/>
              </w:rPr>
            </w:pPr>
            <w:r>
              <w:rPr>
                <w:rFonts w:ascii="Arial" w:hAnsi="Arial" w:cs="Arial"/>
                <w:sz w:val="24"/>
                <w:szCs w:val="24"/>
              </w:rPr>
              <w:t xml:space="preserve">We will consider </w:t>
            </w:r>
            <w:r w:rsidR="001648E4">
              <w:rPr>
                <w:rFonts w:ascii="Arial" w:hAnsi="Arial" w:cs="Arial"/>
                <w:sz w:val="24"/>
                <w:szCs w:val="24"/>
              </w:rPr>
              <w:t>how we can make the best use of the county councils assets to achieve our strategic priorities.</w:t>
            </w:r>
            <w:r w:rsidR="00AD4E55">
              <w:rPr>
                <w:rFonts w:ascii="Arial" w:hAnsi="Arial" w:cs="Arial"/>
                <w:sz w:val="24"/>
                <w:szCs w:val="24"/>
              </w:rPr>
              <w:t xml:space="preserve"> </w:t>
            </w:r>
            <w:r w:rsidR="001648E4">
              <w:rPr>
                <w:rFonts w:ascii="Arial" w:hAnsi="Arial" w:cs="Arial"/>
                <w:sz w:val="24"/>
                <w:szCs w:val="24"/>
              </w:rPr>
              <w:t>We will need to develop approaches, working with partners, to achieve goals in this area.</w:t>
            </w:r>
          </w:p>
          <w:p w:rsidR="0093605F" w:rsidRDefault="0093605F" w:rsidP="00310694">
            <w:pPr>
              <w:rPr>
                <w:rFonts w:ascii="Arial" w:hAnsi="Arial" w:cs="Arial"/>
                <w:sz w:val="24"/>
                <w:szCs w:val="24"/>
              </w:rPr>
            </w:pPr>
          </w:p>
          <w:p w:rsidR="00AD4E55" w:rsidRDefault="00AD4E55" w:rsidP="00310694">
            <w:pPr>
              <w:rPr>
                <w:rFonts w:ascii="Arial" w:hAnsi="Arial" w:cs="Arial"/>
                <w:sz w:val="24"/>
                <w:szCs w:val="24"/>
              </w:rPr>
            </w:pPr>
          </w:p>
          <w:p w:rsidR="00AD4E55" w:rsidRDefault="00AD4E55" w:rsidP="00310694">
            <w:pPr>
              <w:rPr>
                <w:rFonts w:ascii="Arial" w:hAnsi="Arial" w:cs="Arial"/>
                <w:sz w:val="24"/>
                <w:szCs w:val="24"/>
              </w:rPr>
            </w:pPr>
          </w:p>
          <w:p w:rsidR="00AD4E55" w:rsidRDefault="00AD4E55" w:rsidP="00310694">
            <w:pPr>
              <w:rPr>
                <w:rFonts w:ascii="Arial" w:hAnsi="Arial" w:cs="Arial"/>
                <w:sz w:val="24"/>
                <w:szCs w:val="24"/>
              </w:rPr>
            </w:pPr>
          </w:p>
          <w:p w:rsidR="00AD4E55" w:rsidRDefault="00AD4E55" w:rsidP="00310694">
            <w:pPr>
              <w:rPr>
                <w:rFonts w:ascii="Arial" w:hAnsi="Arial" w:cs="Arial"/>
                <w:sz w:val="24"/>
                <w:szCs w:val="24"/>
              </w:rPr>
            </w:pPr>
          </w:p>
          <w:p w:rsidR="00AD4E55" w:rsidRDefault="00AD4E55" w:rsidP="00310694">
            <w:pPr>
              <w:rPr>
                <w:rFonts w:ascii="Arial" w:hAnsi="Arial" w:cs="Arial"/>
                <w:sz w:val="24"/>
                <w:szCs w:val="24"/>
              </w:rPr>
            </w:pPr>
          </w:p>
          <w:p w:rsidR="00310694" w:rsidRDefault="00310694" w:rsidP="00310694">
            <w:pPr>
              <w:rPr>
                <w:rFonts w:ascii="Arial" w:hAnsi="Arial" w:cs="Arial"/>
                <w:sz w:val="24"/>
                <w:szCs w:val="24"/>
              </w:rPr>
            </w:pPr>
          </w:p>
          <w:p w:rsidR="0093605F" w:rsidRDefault="0093605F" w:rsidP="00310694">
            <w:pPr>
              <w:rPr>
                <w:rFonts w:ascii="Arial" w:hAnsi="Arial" w:cs="Arial"/>
                <w:sz w:val="24"/>
                <w:szCs w:val="24"/>
              </w:rPr>
            </w:pPr>
            <w:r>
              <w:rPr>
                <w:rFonts w:ascii="Arial" w:hAnsi="Arial" w:cs="Arial"/>
                <w:sz w:val="24"/>
                <w:szCs w:val="24"/>
              </w:rPr>
              <w:t>At this point we are seeking agreement on the overarching priorities.</w:t>
            </w:r>
          </w:p>
          <w:p w:rsidR="0093605F" w:rsidRDefault="0093605F" w:rsidP="00310694">
            <w:pPr>
              <w:rPr>
                <w:rFonts w:ascii="Arial" w:hAnsi="Arial" w:cs="Arial"/>
                <w:sz w:val="24"/>
                <w:szCs w:val="24"/>
              </w:rPr>
            </w:pPr>
          </w:p>
          <w:p w:rsidR="0093605F" w:rsidRDefault="0093605F" w:rsidP="00310694">
            <w:pPr>
              <w:rPr>
                <w:rFonts w:ascii="Arial" w:hAnsi="Arial" w:cs="Arial"/>
                <w:sz w:val="24"/>
                <w:szCs w:val="24"/>
              </w:rPr>
            </w:pPr>
            <w:r>
              <w:rPr>
                <w:rFonts w:ascii="Arial" w:hAnsi="Arial" w:cs="Arial"/>
                <w:sz w:val="24"/>
                <w:szCs w:val="24"/>
              </w:rPr>
              <w:t>We will consider specific options for communities as part of our service design and delivery.</w:t>
            </w:r>
          </w:p>
          <w:p w:rsidR="0093605F" w:rsidRDefault="0093605F" w:rsidP="00310694">
            <w:pPr>
              <w:rPr>
                <w:rFonts w:ascii="Arial" w:hAnsi="Arial" w:cs="Arial"/>
                <w:sz w:val="24"/>
                <w:szCs w:val="24"/>
              </w:rPr>
            </w:pPr>
          </w:p>
          <w:p w:rsidR="0093605F" w:rsidRDefault="0093605F" w:rsidP="00310694">
            <w:pPr>
              <w:rPr>
                <w:rFonts w:ascii="Arial" w:hAnsi="Arial" w:cs="Arial"/>
                <w:sz w:val="24"/>
                <w:szCs w:val="24"/>
              </w:rPr>
            </w:pPr>
          </w:p>
          <w:p w:rsidR="0093605F" w:rsidRPr="0093605F" w:rsidRDefault="0093605F" w:rsidP="0093605F">
            <w:pPr>
              <w:rPr>
                <w:rFonts w:ascii="Arial" w:hAnsi="Arial" w:cs="Arial"/>
                <w:sz w:val="24"/>
                <w:szCs w:val="24"/>
              </w:rPr>
            </w:pPr>
            <w:r w:rsidRPr="0093605F">
              <w:rPr>
                <w:rFonts w:ascii="Arial" w:hAnsi="Arial" w:cs="Arial"/>
                <w:sz w:val="24"/>
                <w:szCs w:val="24"/>
              </w:rPr>
              <w:t>Our priorities for public service integration will be to work with public service partners at two levels:</w:t>
            </w:r>
          </w:p>
          <w:p w:rsidR="0093605F" w:rsidRPr="0093605F" w:rsidRDefault="0093605F" w:rsidP="00CA49DE">
            <w:pPr>
              <w:pStyle w:val="ListParagraph"/>
              <w:numPr>
                <w:ilvl w:val="0"/>
                <w:numId w:val="2"/>
              </w:numPr>
              <w:spacing w:after="0" w:line="240" w:lineRule="auto"/>
              <w:rPr>
                <w:rFonts w:ascii="Arial" w:hAnsi="Arial" w:cs="Arial"/>
                <w:sz w:val="24"/>
                <w:szCs w:val="24"/>
              </w:rPr>
            </w:pPr>
            <w:r w:rsidRPr="0093605F">
              <w:rPr>
                <w:rFonts w:ascii="Arial" w:hAnsi="Arial" w:cs="Arial"/>
                <w:sz w:val="24"/>
                <w:szCs w:val="24"/>
              </w:rPr>
              <w:t xml:space="preserve">at a strategic pan-Lancashire level </w:t>
            </w:r>
          </w:p>
          <w:p w:rsidR="0093605F" w:rsidRDefault="0093605F" w:rsidP="00CA49DE">
            <w:pPr>
              <w:pStyle w:val="ListParagraph"/>
              <w:numPr>
                <w:ilvl w:val="0"/>
                <w:numId w:val="2"/>
              </w:numPr>
              <w:spacing w:after="0" w:line="240" w:lineRule="auto"/>
              <w:rPr>
                <w:rFonts w:ascii="Arial" w:hAnsi="Arial" w:cs="Arial"/>
                <w:sz w:val="24"/>
                <w:szCs w:val="24"/>
              </w:rPr>
            </w:pPr>
            <w:proofErr w:type="gramStart"/>
            <w:r w:rsidRPr="0093605F">
              <w:rPr>
                <w:rFonts w:ascii="Arial" w:hAnsi="Arial" w:cs="Arial"/>
                <w:sz w:val="24"/>
                <w:szCs w:val="24"/>
              </w:rPr>
              <w:t>at</w:t>
            </w:r>
            <w:proofErr w:type="gramEnd"/>
            <w:r w:rsidRPr="0093605F">
              <w:rPr>
                <w:rFonts w:ascii="Arial" w:hAnsi="Arial" w:cs="Arial"/>
                <w:sz w:val="24"/>
                <w:szCs w:val="24"/>
              </w:rPr>
              <w:t xml:space="preserve"> the citizen level. Where we work with partners and communities we will ensure that the provision of services by different agencies </w:t>
            </w:r>
            <w:r w:rsidRPr="0093605F">
              <w:rPr>
                <w:rFonts w:ascii="Arial" w:hAnsi="Arial" w:cs="Arial"/>
                <w:sz w:val="24"/>
                <w:szCs w:val="24"/>
              </w:rPr>
              <w:lastRenderedPageBreak/>
              <w:t>is coordinated to meet the needs of our communities.</w:t>
            </w:r>
          </w:p>
          <w:p w:rsidR="0093605F" w:rsidRPr="0093605F" w:rsidRDefault="0093605F" w:rsidP="0093605F">
            <w:pPr>
              <w:rPr>
                <w:rFonts w:ascii="Arial" w:hAnsi="Arial" w:cs="Arial"/>
                <w:sz w:val="24"/>
                <w:szCs w:val="24"/>
              </w:rPr>
            </w:pPr>
          </w:p>
          <w:p w:rsidR="00282E47" w:rsidRDefault="00282E47" w:rsidP="00282E47">
            <w:pPr>
              <w:rPr>
                <w:rFonts w:ascii="Arial" w:hAnsi="Arial" w:cs="Arial"/>
                <w:sz w:val="24"/>
                <w:szCs w:val="24"/>
              </w:rPr>
            </w:pPr>
            <w:r>
              <w:rPr>
                <w:rFonts w:ascii="Arial" w:hAnsi="Arial" w:cs="Arial"/>
                <w:sz w:val="24"/>
                <w:szCs w:val="24"/>
              </w:rPr>
              <w:t>We will need to develop approaches, working with partners, to achieve goals in this area.</w:t>
            </w:r>
          </w:p>
          <w:p w:rsidR="0093605F" w:rsidRDefault="0093605F" w:rsidP="0093605F">
            <w:pPr>
              <w:rPr>
                <w:rFonts w:ascii="Arial" w:hAnsi="Arial" w:cs="Arial"/>
                <w:sz w:val="24"/>
                <w:szCs w:val="24"/>
              </w:rPr>
            </w:pPr>
          </w:p>
          <w:p w:rsidR="00282E47" w:rsidRDefault="00282E47" w:rsidP="0093605F">
            <w:pPr>
              <w:rPr>
                <w:rFonts w:ascii="Arial" w:hAnsi="Arial" w:cs="Arial"/>
                <w:sz w:val="24"/>
                <w:szCs w:val="24"/>
              </w:rPr>
            </w:pPr>
          </w:p>
          <w:p w:rsidR="00282E47" w:rsidRDefault="00282E47" w:rsidP="0093605F">
            <w:pPr>
              <w:rPr>
                <w:rFonts w:ascii="Arial" w:hAnsi="Arial" w:cs="Arial"/>
                <w:sz w:val="24"/>
                <w:szCs w:val="24"/>
              </w:rPr>
            </w:pPr>
          </w:p>
          <w:p w:rsidR="00282E47" w:rsidRDefault="00282E47" w:rsidP="0093605F">
            <w:pPr>
              <w:rPr>
                <w:rFonts w:ascii="Arial" w:hAnsi="Arial" w:cs="Arial"/>
                <w:sz w:val="24"/>
                <w:szCs w:val="24"/>
              </w:rPr>
            </w:pPr>
          </w:p>
          <w:p w:rsidR="00282E47" w:rsidRDefault="00282E47" w:rsidP="0093605F">
            <w:pPr>
              <w:rPr>
                <w:rFonts w:ascii="Arial" w:hAnsi="Arial" w:cs="Arial"/>
                <w:sz w:val="24"/>
                <w:szCs w:val="24"/>
              </w:rPr>
            </w:pPr>
          </w:p>
          <w:p w:rsidR="00282E47" w:rsidRDefault="00282E47" w:rsidP="0093605F">
            <w:pPr>
              <w:rPr>
                <w:rFonts w:ascii="Arial" w:hAnsi="Arial" w:cs="Arial"/>
                <w:sz w:val="24"/>
                <w:szCs w:val="24"/>
              </w:rPr>
            </w:pPr>
          </w:p>
          <w:p w:rsidR="00282E47" w:rsidRDefault="00192A75" w:rsidP="00192A75">
            <w:pPr>
              <w:rPr>
                <w:rFonts w:ascii="Arial" w:hAnsi="Arial" w:cs="Arial"/>
                <w:sz w:val="24"/>
                <w:szCs w:val="24"/>
              </w:rPr>
            </w:pPr>
            <w:r>
              <w:rPr>
                <w:rFonts w:ascii="Arial" w:hAnsi="Arial" w:cs="Arial"/>
                <w:sz w:val="24"/>
                <w:szCs w:val="24"/>
              </w:rPr>
              <w:t>The service planning areas are based upon clusters of nationally recognised statistical geographies. We consider the planning areas are a useful basis for considering the needs of communities. They are not administrative areas and we do not envisage that they will prevent us from working in a joined up way in those communities.  They will though help us to ensure we are able to identify the targeted interventions that we need to take to meet the needs of those communities.</w:t>
            </w:r>
          </w:p>
          <w:p w:rsidR="00192A75" w:rsidRDefault="00192A75" w:rsidP="00192A75">
            <w:pPr>
              <w:rPr>
                <w:rFonts w:ascii="Arial" w:hAnsi="Arial" w:cs="Arial"/>
                <w:sz w:val="24"/>
                <w:szCs w:val="24"/>
              </w:rPr>
            </w:pPr>
          </w:p>
          <w:p w:rsidR="00102623" w:rsidRDefault="00102623" w:rsidP="00192A75">
            <w:pPr>
              <w:rPr>
                <w:rFonts w:ascii="Arial" w:hAnsi="Arial" w:cs="Arial"/>
                <w:sz w:val="24"/>
                <w:szCs w:val="24"/>
              </w:rPr>
            </w:pPr>
          </w:p>
          <w:p w:rsidR="00CF399A" w:rsidRDefault="00CF399A" w:rsidP="00192A75">
            <w:pPr>
              <w:rPr>
                <w:rFonts w:ascii="Arial" w:hAnsi="Arial" w:cs="Arial"/>
                <w:sz w:val="24"/>
                <w:szCs w:val="24"/>
              </w:rPr>
            </w:pPr>
          </w:p>
          <w:p w:rsidR="00CF399A" w:rsidRDefault="00CF399A" w:rsidP="00192A75">
            <w:pPr>
              <w:rPr>
                <w:rFonts w:ascii="Arial" w:hAnsi="Arial" w:cs="Arial"/>
                <w:sz w:val="24"/>
                <w:szCs w:val="24"/>
              </w:rPr>
            </w:pP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r>
              <w:rPr>
                <w:rFonts w:ascii="Arial" w:hAnsi="Arial" w:cs="Arial"/>
                <w:sz w:val="24"/>
                <w:szCs w:val="24"/>
              </w:rPr>
              <w:t xml:space="preserve">We have clarified in the strategy that we will produce a single neighbourhood plan. This is not </w:t>
            </w:r>
            <w:r>
              <w:rPr>
                <w:rFonts w:ascii="Arial" w:hAnsi="Arial" w:cs="Arial"/>
                <w:sz w:val="24"/>
                <w:szCs w:val="24"/>
              </w:rPr>
              <w:lastRenderedPageBreak/>
              <w:t>a neighbourhoods plan as set out in the Localities Act 2011.</w:t>
            </w: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r>
              <w:rPr>
                <w:rFonts w:ascii="Arial" w:hAnsi="Arial" w:cs="Arial"/>
                <w:sz w:val="24"/>
                <w:szCs w:val="24"/>
              </w:rPr>
              <w:t>This will be addressed in service design.</w:t>
            </w: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p>
          <w:p w:rsidR="00102623" w:rsidRDefault="00102623" w:rsidP="00192A75">
            <w:pPr>
              <w:rPr>
                <w:rFonts w:ascii="Arial" w:hAnsi="Arial" w:cs="Arial"/>
                <w:sz w:val="24"/>
                <w:szCs w:val="24"/>
              </w:rPr>
            </w:pP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p>
          <w:p w:rsidR="00192A75" w:rsidRDefault="00192A75" w:rsidP="00192A75">
            <w:pPr>
              <w:rPr>
                <w:rFonts w:ascii="Arial" w:hAnsi="Arial" w:cs="Arial"/>
                <w:sz w:val="24"/>
                <w:szCs w:val="24"/>
              </w:rPr>
            </w:pPr>
            <w:r>
              <w:rPr>
                <w:rFonts w:ascii="Arial" w:hAnsi="Arial" w:cs="Arial"/>
                <w:sz w:val="24"/>
                <w:szCs w:val="24"/>
              </w:rPr>
              <w:t>This will be addressed in service design.</w:t>
            </w:r>
            <w:r w:rsidR="00CF399A">
              <w:rPr>
                <w:rFonts w:ascii="Arial" w:hAnsi="Arial" w:cs="Arial"/>
                <w:sz w:val="24"/>
                <w:szCs w:val="24"/>
              </w:rPr>
              <w:t xml:space="preserve"> </w:t>
            </w:r>
            <w:r w:rsidR="00B625D6">
              <w:rPr>
                <w:rFonts w:ascii="Arial" w:hAnsi="Arial" w:cs="Arial"/>
                <w:sz w:val="24"/>
                <w:szCs w:val="24"/>
              </w:rPr>
              <w:t>The County Council's cabinet will consider a number of proposals, including the premises strategy and wellbeing, prevention and early help service for example, which begin to shape the universal standard offer.  Importantly, service planning areas will help to inform our service delivery.</w:t>
            </w:r>
          </w:p>
          <w:p w:rsidR="000D23B8" w:rsidRDefault="000D23B8" w:rsidP="00192A75">
            <w:pPr>
              <w:rPr>
                <w:rFonts w:ascii="Arial" w:hAnsi="Arial" w:cs="Arial"/>
                <w:sz w:val="24"/>
                <w:szCs w:val="24"/>
              </w:rPr>
            </w:pPr>
          </w:p>
          <w:p w:rsidR="000D23B8" w:rsidRDefault="000D23B8" w:rsidP="00192A75">
            <w:pPr>
              <w:rPr>
                <w:rFonts w:ascii="Arial" w:hAnsi="Arial" w:cs="Arial"/>
                <w:sz w:val="24"/>
                <w:szCs w:val="24"/>
              </w:rPr>
            </w:pPr>
            <w:r w:rsidRPr="000D23B8">
              <w:rPr>
                <w:rFonts w:ascii="Arial" w:hAnsi="Arial" w:cs="Arial"/>
                <w:sz w:val="24"/>
                <w:szCs w:val="24"/>
              </w:rPr>
              <w:t>Where appropriate, our most vulnerable citizens will have telephone access to customer service advisors who understand specific service areas. We will work with partners to achieve a more coordinated approach for those most in need, including providing opportunities for them to access face to face advice and support.</w:t>
            </w:r>
          </w:p>
          <w:p w:rsidR="000D23B8" w:rsidRDefault="000D23B8" w:rsidP="00192A75">
            <w:pPr>
              <w:rPr>
                <w:rFonts w:ascii="Arial" w:hAnsi="Arial" w:cs="Arial"/>
                <w:sz w:val="24"/>
                <w:szCs w:val="24"/>
              </w:rPr>
            </w:pPr>
          </w:p>
          <w:p w:rsidR="000D23B8" w:rsidRDefault="000D23B8" w:rsidP="000D23B8">
            <w:pPr>
              <w:rPr>
                <w:rFonts w:ascii="Arial" w:hAnsi="Arial" w:cs="Arial"/>
                <w:sz w:val="24"/>
                <w:szCs w:val="24"/>
              </w:rPr>
            </w:pPr>
            <w:r>
              <w:rPr>
                <w:rFonts w:ascii="Arial" w:hAnsi="Arial" w:cs="Arial"/>
                <w:sz w:val="24"/>
                <w:szCs w:val="24"/>
              </w:rPr>
              <w:t>W</w:t>
            </w:r>
            <w:r w:rsidRPr="000D23B8">
              <w:rPr>
                <w:rFonts w:ascii="Arial" w:hAnsi="Arial" w:cs="Arial"/>
                <w:sz w:val="24"/>
                <w:szCs w:val="24"/>
              </w:rPr>
              <w:t>e have strengthen</w:t>
            </w:r>
            <w:r w:rsidR="00740F80">
              <w:rPr>
                <w:rFonts w:ascii="Arial" w:hAnsi="Arial" w:cs="Arial"/>
                <w:sz w:val="24"/>
                <w:szCs w:val="24"/>
              </w:rPr>
              <w:t>ed</w:t>
            </w:r>
            <w:r w:rsidRPr="000D23B8">
              <w:rPr>
                <w:rFonts w:ascii="Arial" w:hAnsi="Arial" w:cs="Arial"/>
                <w:sz w:val="24"/>
                <w:szCs w:val="24"/>
              </w:rPr>
              <w:t xml:space="preserve"> sections of the narrative. For example, to work with the Government and partners towards new solutions for pub</w:t>
            </w:r>
            <w:r>
              <w:rPr>
                <w:rFonts w:ascii="Arial" w:hAnsi="Arial" w:cs="Arial"/>
                <w:sz w:val="24"/>
                <w:szCs w:val="24"/>
              </w:rPr>
              <w:t xml:space="preserve">lic </w:t>
            </w:r>
            <w:r>
              <w:rPr>
                <w:rFonts w:ascii="Arial" w:hAnsi="Arial" w:cs="Arial"/>
                <w:sz w:val="24"/>
                <w:szCs w:val="24"/>
              </w:rPr>
              <w:lastRenderedPageBreak/>
              <w:t>services (page 4) and our approach to working with others (Page 10).</w:t>
            </w: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102623" w:rsidRDefault="00102623" w:rsidP="000D23B8">
            <w:pPr>
              <w:rPr>
                <w:rFonts w:ascii="Arial" w:hAnsi="Arial" w:cs="Arial"/>
                <w:sz w:val="24"/>
                <w:szCs w:val="24"/>
              </w:rPr>
            </w:pPr>
          </w:p>
          <w:p w:rsidR="00D0610C" w:rsidRDefault="00D0610C" w:rsidP="000D23B8">
            <w:pPr>
              <w:rPr>
                <w:rFonts w:ascii="Arial" w:hAnsi="Arial" w:cs="Arial"/>
                <w:sz w:val="24"/>
                <w:szCs w:val="24"/>
              </w:rPr>
            </w:pPr>
            <w:r>
              <w:rPr>
                <w:rFonts w:ascii="Arial" w:hAnsi="Arial" w:cs="Arial"/>
                <w:sz w:val="24"/>
                <w:szCs w:val="24"/>
              </w:rPr>
              <w:t>W</w:t>
            </w:r>
            <w:r w:rsidRPr="000D23B8">
              <w:rPr>
                <w:rFonts w:ascii="Arial" w:hAnsi="Arial" w:cs="Arial"/>
                <w:sz w:val="24"/>
                <w:szCs w:val="24"/>
              </w:rPr>
              <w:t>e have strengthen</w:t>
            </w:r>
            <w:r>
              <w:rPr>
                <w:rFonts w:ascii="Arial" w:hAnsi="Arial" w:cs="Arial"/>
                <w:sz w:val="24"/>
                <w:szCs w:val="24"/>
              </w:rPr>
              <w:t>ed</w:t>
            </w:r>
            <w:r w:rsidRPr="000D23B8">
              <w:rPr>
                <w:rFonts w:ascii="Arial" w:hAnsi="Arial" w:cs="Arial"/>
                <w:sz w:val="24"/>
                <w:szCs w:val="24"/>
              </w:rPr>
              <w:t xml:space="preserve"> sections of the narrative. For example, to work with the Government and partners towards new solutions for pub</w:t>
            </w:r>
            <w:r>
              <w:rPr>
                <w:rFonts w:ascii="Arial" w:hAnsi="Arial" w:cs="Arial"/>
                <w:sz w:val="24"/>
                <w:szCs w:val="24"/>
              </w:rPr>
              <w:t>lic services (page 4) and our approach to working with others (Page 10).</w:t>
            </w: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p>
          <w:p w:rsidR="00D0610C" w:rsidRDefault="00D0610C" w:rsidP="000D23B8">
            <w:pPr>
              <w:rPr>
                <w:rFonts w:ascii="Arial" w:hAnsi="Arial" w:cs="Arial"/>
                <w:sz w:val="24"/>
                <w:szCs w:val="24"/>
              </w:rPr>
            </w:pPr>
            <w:r>
              <w:rPr>
                <w:rFonts w:ascii="Arial" w:hAnsi="Arial" w:cs="Arial"/>
                <w:sz w:val="24"/>
                <w:szCs w:val="24"/>
              </w:rPr>
              <w:t xml:space="preserve">The strategy includes priorities and approaches relating to these issues. </w:t>
            </w: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102623" w:rsidRDefault="00102623"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Default="00CA49DE" w:rsidP="000D23B8">
            <w:pPr>
              <w:rPr>
                <w:rFonts w:ascii="Arial" w:hAnsi="Arial" w:cs="Arial"/>
                <w:sz w:val="24"/>
                <w:szCs w:val="24"/>
              </w:rPr>
            </w:pPr>
          </w:p>
          <w:p w:rsidR="00CA49DE" w:rsidRPr="00CA49DE" w:rsidRDefault="00CA49DE" w:rsidP="00CA49DE">
            <w:pPr>
              <w:rPr>
                <w:rFonts w:ascii="Arial" w:hAnsi="Arial" w:cs="Arial"/>
                <w:sz w:val="24"/>
                <w:szCs w:val="24"/>
              </w:rPr>
            </w:pPr>
            <w:r w:rsidRPr="00CA49DE">
              <w:rPr>
                <w:rFonts w:ascii="Arial" w:hAnsi="Arial" w:cs="Arial"/>
                <w:sz w:val="24"/>
                <w:szCs w:val="24"/>
              </w:rPr>
              <w:t>We will work with neighbouring councils to create a new model for public service delivery in Lancashire, which would go hand in hand with a devolution deal with central government.</w:t>
            </w:r>
          </w:p>
          <w:p w:rsidR="00102623" w:rsidRDefault="00102623" w:rsidP="000D23B8">
            <w:pPr>
              <w:rPr>
                <w:rFonts w:ascii="Arial" w:hAnsi="Arial" w:cs="Arial"/>
                <w:sz w:val="24"/>
                <w:szCs w:val="24"/>
              </w:rPr>
            </w:pPr>
          </w:p>
          <w:p w:rsidR="00102623" w:rsidRDefault="00CA49DE" w:rsidP="000D23B8">
            <w:pPr>
              <w:rPr>
                <w:rFonts w:ascii="Arial" w:hAnsi="Arial" w:cs="Arial"/>
                <w:sz w:val="24"/>
                <w:szCs w:val="24"/>
              </w:rPr>
            </w:pPr>
            <w:r>
              <w:rPr>
                <w:rFonts w:ascii="Arial" w:hAnsi="Arial" w:cs="Arial"/>
                <w:sz w:val="24"/>
                <w:szCs w:val="24"/>
              </w:rPr>
              <w:t>We will need to develop approaches, with partners, based on the needs of communities and our available resources and influence.</w:t>
            </w:r>
          </w:p>
          <w:p w:rsidR="00102623" w:rsidRDefault="00102623" w:rsidP="000D23B8">
            <w:pPr>
              <w:rPr>
                <w:rFonts w:ascii="Arial" w:hAnsi="Arial" w:cs="Arial"/>
                <w:sz w:val="24"/>
                <w:szCs w:val="24"/>
              </w:rPr>
            </w:pPr>
          </w:p>
          <w:p w:rsidR="00102623" w:rsidRDefault="00CA49DE" w:rsidP="000D23B8">
            <w:pPr>
              <w:rPr>
                <w:rFonts w:ascii="Arial" w:hAnsi="Arial" w:cs="Arial"/>
                <w:sz w:val="24"/>
                <w:szCs w:val="24"/>
              </w:rPr>
            </w:pPr>
            <w:r>
              <w:rPr>
                <w:rFonts w:ascii="Arial" w:hAnsi="Arial" w:cs="Arial"/>
                <w:sz w:val="24"/>
                <w:szCs w:val="24"/>
              </w:rPr>
              <w:t xml:space="preserve">The standard is being developed and where appropriate will be subject to consultation. The County Council's cabinet will consider a number of proposals, including the premises strategy and wellbeing, prevention and early help service for example, which begin to shape the universal standard offer.  Importantly, service planning areas will help to inform our service delivery. </w:t>
            </w:r>
          </w:p>
          <w:p w:rsidR="00102623" w:rsidRDefault="00102623" w:rsidP="000D23B8">
            <w:pPr>
              <w:rPr>
                <w:rFonts w:ascii="Arial" w:hAnsi="Arial" w:cs="Arial"/>
                <w:sz w:val="24"/>
                <w:szCs w:val="24"/>
              </w:rPr>
            </w:pPr>
          </w:p>
          <w:p w:rsidR="00102623" w:rsidRDefault="00CA49DE" w:rsidP="000D23B8">
            <w:pPr>
              <w:rPr>
                <w:rFonts w:ascii="Arial" w:hAnsi="Arial" w:cs="Arial"/>
                <w:sz w:val="24"/>
                <w:szCs w:val="24"/>
              </w:rPr>
            </w:pPr>
            <w:r>
              <w:rPr>
                <w:rFonts w:ascii="Arial" w:hAnsi="Arial" w:cs="Arial"/>
                <w:sz w:val="24"/>
                <w:szCs w:val="24"/>
              </w:rPr>
              <w:t xml:space="preserve">We consider the service planning areas are an appropriate way of enabling us to look across Lancashire at how we meet the needs of communities. We will use this, and other datasets, the joint strategic needs assessment and lower super output areas for example, in </w:t>
            </w:r>
            <w:r>
              <w:rPr>
                <w:rFonts w:ascii="Arial" w:hAnsi="Arial" w:cs="Arial"/>
                <w:sz w:val="24"/>
                <w:szCs w:val="24"/>
              </w:rPr>
              <w:lastRenderedPageBreak/>
              <w:t>designing services which allow us to make the most appropriate targeted interventions in communities.</w:t>
            </w:r>
          </w:p>
          <w:p w:rsidR="00102623" w:rsidRDefault="00102623" w:rsidP="000D23B8">
            <w:pPr>
              <w:rPr>
                <w:rFonts w:ascii="Arial" w:hAnsi="Arial" w:cs="Arial"/>
                <w:sz w:val="24"/>
                <w:szCs w:val="24"/>
              </w:rPr>
            </w:pPr>
          </w:p>
          <w:p w:rsidR="00102623" w:rsidRPr="0093605F" w:rsidRDefault="00102623" w:rsidP="000D23B8">
            <w:pPr>
              <w:rPr>
                <w:rFonts w:ascii="Arial" w:hAnsi="Arial" w:cs="Arial"/>
                <w:sz w:val="24"/>
                <w:szCs w:val="24"/>
              </w:rPr>
            </w:pPr>
          </w:p>
        </w:tc>
      </w:tr>
    </w:tbl>
    <w:p w:rsidR="00FB0767" w:rsidRDefault="00FB0767" w:rsidP="00FB0767">
      <w:pPr>
        <w:jc w:val="center"/>
        <w:rPr>
          <w:rFonts w:ascii="Arial" w:hAnsi="Arial" w:cs="Arial"/>
          <w:b/>
          <w:sz w:val="24"/>
          <w:szCs w:val="24"/>
          <w:u w:val="single"/>
        </w:rPr>
      </w:pPr>
    </w:p>
    <w:p w:rsidR="00DB4B2A" w:rsidRDefault="00DB4B2A">
      <w:pPr>
        <w:rPr>
          <w:rFonts w:ascii="Arial" w:hAnsi="Arial" w:cs="Arial"/>
          <w:b/>
          <w:sz w:val="24"/>
          <w:szCs w:val="24"/>
          <w:u w:val="single"/>
        </w:rPr>
      </w:pPr>
    </w:p>
    <w:sectPr w:rsidR="00DB4B2A" w:rsidSect="00867E58">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10C" w:rsidRDefault="00D0610C" w:rsidP="00DB4B2A">
      <w:pPr>
        <w:spacing w:after="0" w:line="240" w:lineRule="auto"/>
      </w:pPr>
      <w:r>
        <w:separator/>
      </w:r>
    </w:p>
  </w:endnote>
  <w:endnote w:type="continuationSeparator" w:id="0">
    <w:p w:rsidR="00D0610C" w:rsidRDefault="00D0610C" w:rsidP="00DB4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T15E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503921"/>
      <w:docPartObj>
        <w:docPartGallery w:val="Page Numbers (Bottom of Page)"/>
        <w:docPartUnique/>
      </w:docPartObj>
    </w:sdtPr>
    <w:sdtEndPr>
      <w:rPr>
        <w:noProof/>
      </w:rPr>
    </w:sdtEndPr>
    <w:sdtContent>
      <w:p w:rsidR="00D0610C" w:rsidRDefault="00D0610C">
        <w:pPr>
          <w:pStyle w:val="Footer"/>
          <w:jc w:val="right"/>
        </w:pPr>
        <w:r>
          <w:fldChar w:fldCharType="begin"/>
        </w:r>
        <w:r>
          <w:instrText xml:space="preserve"> PAGE   \* MERGEFORMAT </w:instrText>
        </w:r>
        <w:r>
          <w:fldChar w:fldCharType="separate"/>
        </w:r>
        <w:r w:rsidR="009E07D5">
          <w:rPr>
            <w:noProof/>
          </w:rPr>
          <w:t>7</w:t>
        </w:r>
        <w:r>
          <w:rPr>
            <w:noProof/>
          </w:rPr>
          <w:fldChar w:fldCharType="end"/>
        </w:r>
      </w:p>
    </w:sdtContent>
  </w:sdt>
  <w:p w:rsidR="00D0610C" w:rsidRDefault="00D06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10C" w:rsidRDefault="00D0610C" w:rsidP="00DB4B2A">
      <w:pPr>
        <w:spacing w:after="0" w:line="240" w:lineRule="auto"/>
      </w:pPr>
      <w:r>
        <w:separator/>
      </w:r>
    </w:p>
  </w:footnote>
  <w:footnote w:type="continuationSeparator" w:id="0">
    <w:p w:rsidR="00D0610C" w:rsidRDefault="00D0610C" w:rsidP="00DB4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9DE" w:rsidRDefault="00CA49D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4A8B"/>
    <w:multiLevelType w:val="hybridMultilevel"/>
    <w:tmpl w:val="9B860D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767AA3BE">
      <w:numFmt w:val="bullet"/>
      <w:lvlText w:val="•"/>
      <w:lvlJc w:val="left"/>
      <w:pPr>
        <w:ind w:left="1800" w:hanging="360"/>
      </w:pPr>
      <w:rPr>
        <w:rFonts w:ascii="Arial" w:eastAsiaTheme="minorHAnsi" w:hAnsi="Arial" w:cs="Arial"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DB2410"/>
    <w:multiLevelType w:val="hybridMultilevel"/>
    <w:tmpl w:val="8F3C7CA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A83763B"/>
    <w:multiLevelType w:val="hybridMultilevel"/>
    <w:tmpl w:val="2AFC8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4C962A4"/>
    <w:multiLevelType w:val="hybridMultilevel"/>
    <w:tmpl w:val="18A6154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67"/>
    <w:rsid w:val="00002BB2"/>
    <w:rsid w:val="0000354F"/>
    <w:rsid w:val="00006F03"/>
    <w:rsid w:val="000924E8"/>
    <w:rsid w:val="000C110C"/>
    <w:rsid w:val="000C49CB"/>
    <w:rsid w:val="000D23B8"/>
    <w:rsid w:val="00102623"/>
    <w:rsid w:val="001104D8"/>
    <w:rsid w:val="00112E74"/>
    <w:rsid w:val="00117B46"/>
    <w:rsid w:val="001648E4"/>
    <w:rsid w:val="001732F3"/>
    <w:rsid w:val="00192A75"/>
    <w:rsid w:val="001B26D4"/>
    <w:rsid w:val="00242BE5"/>
    <w:rsid w:val="00281EE6"/>
    <w:rsid w:val="00282E47"/>
    <w:rsid w:val="00285669"/>
    <w:rsid w:val="002C491E"/>
    <w:rsid w:val="002E1763"/>
    <w:rsid w:val="00310694"/>
    <w:rsid w:val="0033326A"/>
    <w:rsid w:val="00334CC3"/>
    <w:rsid w:val="00345280"/>
    <w:rsid w:val="00383C71"/>
    <w:rsid w:val="003A648E"/>
    <w:rsid w:val="003F6138"/>
    <w:rsid w:val="00411FB8"/>
    <w:rsid w:val="004640A1"/>
    <w:rsid w:val="00471FCC"/>
    <w:rsid w:val="00490859"/>
    <w:rsid w:val="004913FC"/>
    <w:rsid w:val="00533CDF"/>
    <w:rsid w:val="00536C1F"/>
    <w:rsid w:val="005B1DFF"/>
    <w:rsid w:val="005C54F3"/>
    <w:rsid w:val="005C62DC"/>
    <w:rsid w:val="005C7628"/>
    <w:rsid w:val="005D1D1A"/>
    <w:rsid w:val="005F5274"/>
    <w:rsid w:val="006640F5"/>
    <w:rsid w:val="006853A6"/>
    <w:rsid w:val="00691457"/>
    <w:rsid w:val="006B27F8"/>
    <w:rsid w:val="006D00F5"/>
    <w:rsid w:val="007032E5"/>
    <w:rsid w:val="007143A5"/>
    <w:rsid w:val="00722069"/>
    <w:rsid w:val="00740F80"/>
    <w:rsid w:val="007D2F55"/>
    <w:rsid w:val="00812C80"/>
    <w:rsid w:val="00813C7C"/>
    <w:rsid w:val="0081638C"/>
    <w:rsid w:val="00867E58"/>
    <w:rsid w:val="008C0801"/>
    <w:rsid w:val="00900172"/>
    <w:rsid w:val="0093605F"/>
    <w:rsid w:val="00945414"/>
    <w:rsid w:val="00947A70"/>
    <w:rsid w:val="009536E0"/>
    <w:rsid w:val="00967FA7"/>
    <w:rsid w:val="009816A2"/>
    <w:rsid w:val="00987E21"/>
    <w:rsid w:val="00990412"/>
    <w:rsid w:val="009D04D6"/>
    <w:rsid w:val="009E07D5"/>
    <w:rsid w:val="009E0DC9"/>
    <w:rsid w:val="009E1070"/>
    <w:rsid w:val="009F53BB"/>
    <w:rsid w:val="00A10798"/>
    <w:rsid w:val="00A6303B"/>
    <w:rsid w:val="00AA509B"/>
    <w:rsid w:val="00AC3AC9"/>
    <w:rsid w:val="00AD4E55"/>
    <w:rsid w:val="00AD74DD"/>
    <w:rsid w:val="00AE3504"/>
    <w:rsid w:val="00B35676"/>
    <w:rsid w:val="00B625D6"/>
    <w:rsid w:val="00B74F00"/>
    <w:rsid w:val="00BD2C1B"/>
    <w:rsid w:val="00BD3751"/>
    <w:rsid w:val="00C001A7"/>
    <w:rsid w:val="00C64170"/>
    <w:rsid w:val="00C71581"/>
    <w:rsid w:val="00C8336F"/>
    <w:rsid w:val="00C96FF4"/>
    <w:rsid w:val="00CA49DE"/>
    <w:rsid w:val="00CA5E89"/>
    <w:rsid w:val="00CB2B18"/>
    <w:rsid w:val="00CB5F38"/>
    <w:rsid w:val="00CC1F8D"/>
    <w:rsid w:val="00CE172B"/>
    <w:rsid w:val="00CE28F4"/>
    <w:rsid w:val="00CF1AB9"/>
    <w:rsid w:val="00CF399A"/>
    <w:rsid w:val="00CF4AC4"/>
    <w:rsid w:val="00D0610C"/>
    <w:rsid w:val="00D309CA"/>
    <w:rsid w:val="00D3381A"/>
    <w:rsid w:val="00D4478B"/>
    <w:rsid w:val="00D44C00"/>
    <w:rsid w:val="00D50470"/>
    <w:rsid w:val="00D52C64"/>
    <w:rsid w:val="00D92705"/>
    <w:rsid w:val="00DA4267"/>
    <w:rsid w:val="00DB4B2A"/>
    <w:rsid w:val="00DB5277"/>
    <w:rsid w:val="00DC2AB3"/>
    <w:rsid w:val="00E048A9"/>
    <w:rsid w:val="00E33F42"/>
    <w:rsid w:val="00E42B46"/>
    <w:rsid w:val="00E5483C"/>
    <w:rsid w:val="00EB305B"/>
    <w:rsid w:val="00ED5BB7"/>
    <w:rsid w:val="00EE7D53"/>
    <w:rsid w:val="00F073B7"/>
    <w:rsid w:val="00F26FB2"/>
    <w:rsid w:val="00F27266"/>
    <w:rsid w:val="00F33E89"/>
    <w:rsid w:val="00F5140B"/>
    <w:rsid w:val="00F51E31"/>
    <w:rsid w:val="00F528BE"/>
    <w:rsid w:val="00F67F1D"/>
    <w:rsid w:val="00F74DBB"/>
    <w:rsid w:val="00FB0767"/>
    <w:rsid w:val="00FC6A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F03017A0-FE0A-4D3B-B78B-44411489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7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p1 Char,Bullet List Char,FooterText Char,numbered Char,List Paragraph1 Char,Paragraphe de liste1 Char,Bulletr List Paragraph Char,列出段落 Char,列出段落1 Char,List Paragraph2 Char,List Paragraph21 Char,Listeafsnit1 Char,リスト段落1 Char"/>
    <w:basedOn w:val="DefaultParagraphFont"/>
    <w:link w:val="ListParagraph"/>
    <w:uiPriority w:val="34"/>
    <w:locked/>
    <w:rsid w:val="00490859"/>
  </w:style>
  <w:style w:type="paragraph" w:styleId="ListParagraph">
    <w:name w:val="List Paragraph"/>
    <w:aliases w:val="lp1,Bullet List,FooterText,numbered,List Paragraph1,Paragraphe de liste1,Bulletr List Paragraph,列出段落,列出段落1,List Paragraph2,List Paragraph21,Listeafsnit1,Parágrafo da Lista1,Párrafo de lista1,リスト段落1,Bullet list,List Paragraph11"/>
    <w:basedOn w:val="Normal"/>
    <w:link w:val="ListParagraphChar"/>
    <w:uiPriority w:val="34"/>
    <w:qFormat/>
    <w:rsid w:val="00490859"/>
    <w:pPr>
      <w:spacing w:after="200" w:line="276" w:lineRule="auto"/>
      <w:ind w:left="720"/>
      <w:contextualSpacing/>
    </w:pPr>
  </w:style>
  <w:style w:type="paragraph" w:styleId="HTMLPreformatted">
    <w:name w:val="HTML Preformatted"/>
    <w:basedOn w:val="Normal"/>
    <w:link w:val="HTMLPreformattedChar"/>
    <w:uiPriority w:val="99"/>
    <w:unhideWhenUsed/>
    <w:rsid w:val="00490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490859"/>
    <w:rPr>
      <w:rFonts w:ascii="Courier New" w:hAnsi="Courier New" w:cs="Courier New"/>
      <w:sz w:val="20"/>
      <w:szCs w:val="20"/>
      <w:lang w:eastAsia="en-GB"/>
    </w:rPr>
  </w:style>
  <w:style w:type="paragraph" w:styleId="NormalWeb">
    <w:name w:val="Normal (Web)"/>
    <w:basedOn w:val="Normal"/>
    <w:uiPriority w:val="99"/>
    <w:semiHidden/>
    <w:unhideWhenUsed/>
    <w:rsid w:val="006853A6"/>
    <w:pPr>
      <w:spacing w:after="0" w:line="240" w:lineRule="auto"/>
    </w:pPr>
    <w:rPr>
      <w:rFonts w:ascii="Times New Roman" w:hAnsi="Times New Roman" w:cs="Times New Roman"/>
      <w:sz w:val="24"/>
      <w:szCs w:val="24"/>
      <w:lang w:eastAsia="en-GB"/>
    </w:rPr>
  </w:style>
  <w:style w:type="paragraph" w:styleId="NoSpacing">
    <w:name w:val="No Spacing"/>
    <w:uiPriority w:val="1"/>
    <w:qFormat/>
    <w:rsid w:val="00285669"/>
    <w:pPr>
      <w:spacing w:after="0" w:line="240" w:lineRule="auto"/>
    </w:pPr>
  </w:style>
  <w:style w:type="paragraph" w:styleId="Header">
    <w:name w:val="header"/>
    <w:basedOn w:val="Normal"/>
    <w:link w:val="HeaderChar"/>
    <w:uiPriority w:val="99"/>
    <w:unhideWhenUsed/>
    <w:rsid w:val="00DB4B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B2A"/>
  </w:style>
  <w:style w:type="paragraph" w:styleId="Footer">
    <w:name w:val="footer"/>
    <w:basedOn w:val="Normal"/>
    <w:link w:val="FooterChar"/>
    <w:uiPriority w:val="99"/>
    <w:unhideWhenUsed/>
    <w:rsid w:val="00DB4B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B2A"/>
  </w:style>
  <w:style w:type="paragraph" w:customStyle="1" w:styleId="Default">
    <w:name w:val="Default"/>
    <w:basedOn w:val="Normal"/>
    <w:rsid w:val="00BD3751"/>
    <w:pPr>
      <w:autoSpaceDE w:val="0"/>
      <w:autoSpaceDN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281E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0944">
      <w:bodyDiv w:val="1"/>
      <w:marLeft w:val="0"/>
      <w:marRight w:val="0"/>
      <w:marTop w:val="0"/>
      <w:marBottom w:val="0"/>
      <w:divBdr>
        <w:top w:val="none" w:sz="0" w:space="0" w:color="auto"/>
        <w:left w:val="none" w:sz="0" w:space="0" w:color="auto"/>
        <w:bottom w:val="none" w:sz="0" w:space="0" w:color="auto"/>
        <w:right w:val="none" w:sz="0" w:space="0" w:color="auto"/>
      </w:divBdr>
    </w:div>
    <w:div w:id="244188180">
      <w:bodyDiv w:val="1"/>
      <w:marLeft w:val="0"/>
      <w:marRight w:val="0"/>
      <w:marTop w:val="0"/>
      <w:marBottom w:val="0"/>
      <w:divBdr>
        <w:top w:val="none" w:sz="0" w:space="0" w:color="auto"/>
        <w:left w:val="none" w:sz="0" w:space="0" w:color="auto"/>
        <w:bottom w:val="none" w:sz="0" w:space="0" w:color="auto"/>
        <w:right w:val="none" w:sz="0" w:space="0" w:color="auto"/>
      </w:divBdr>
    </w:div>
    <w:div w:id="321663748">
      <w:bodyDiv w:val="1"/>
      <w:marLeft w:val="0"/>
      <w:marRight w:val="0"/>
      <w:marTop w:val="0"/>
      <w:marBottom w:val="0"/>
      <w:divBdr>
        <w:top w:val="none" w:sz="0" w:space="0" w:color="auto"/>
        <w:left w:val="none" w:sz="0" w:space="0" w:color="auto"/>
        <w:bottom w:val="none" w:sz="0" w:space="0" w:color="auto"/>
        <w:right w:val="none" w:sz="0" w:space="0" w:color="auto"/>
      </w:divBdr>
    </w:div>
    <w:div w:id="333605239">
      <w:bodyDiv w:val="1"/>
      <w:marLeft w:val="0"/>
      <w:marRight w:val="0"/>
      <w:marTop w:val="0"/>
      <w:marBottom w:val="0"/>
      <w:divBdr>
        <w:top w:val="none" w:sz="0" w:space="0" w:color="auto"/>
        <w:left w:val="none" w:sz="0" w:space="0" w:color="auto"/>
        <w:bottom w:val="none" w:sz="0" w:space="0" w:color="auto"/>
        <w:right w:val="none" w:sz="0" w:space="0" w:color="auto"/>
      </w:divBdr>
    </w:div>
    <w:div w:id="370226018">
      <w:bodyDiv w:val="1"/>
      <w:marLeft w:val="0"/>
      <w:marRight w:val="0"/>
      <w:marTop w:val="0"/>
      <w:marBottom w:val="0"/>
      <w:divBdr>
        <w:top w:val="none" w:sz="0" w:space="0" w:color="auto"/>
        <w:left w:val="none" w:sz="0" w:space="0" w:color="auto"/>
        <w:bottom w:val="none" w:sz="0" w:space="0" w:color="auto"/>
        <w:right w:val="none" w:sz="0" w:space="0" w:color="auto"/>
      </w:divBdr>
    </w:div>
    <w:div w:id="458646815">
      <w:bodyDiv w:val="1"/>
      <w:marLeft w:val="0"/>
      <w:marRight w:val="0"/>
      <w:marTop w:val="0"/>
      <w:marBottom w:val="0"/>
      <w:divBdr>
        <w:top w:val="none" w:sz="0" w:space="0" w:color="auto"/>
        <w:left w:val="none" w:sz="0" w:space="0" w:color="auto"/>
        <w:bottom w:val="none" w:sz="0" w:space="0" w:color="auto"/>
        <w:right w:val="none" w:sz="0" w:space="0" w:color="auto"/>
      </w:divBdr>
    </w:div>
    <w:div w:id="533543774">
      <w:bodyDiv w:val="1"/>
      <w:marLeft w:val="0"/>
      <w:marRight w:val="0"/>
      <w:marTop w:val="0"/>
      <w:marBottom w:val="0"/>
      <w:divBdr>
        <w:top w:val="none" w:sz="0" w:space="0" w:color="auto"/>
        <w:left w:val="none" w:sz="0" w:space="0" w:color="auto"/>
        <w:bottom w:val="none" w:sz="0" w:space="0" w:color="auto"/>
        <w:right w:val="none" w:sz="0" w:space="0" w:color="auto"/>
      </w:divBdr>
    </w:div>
    <w:div w:id="772826326">
      <w:bodyDiv w:val="1"/>
      <w:marLeft w:val="0"/>
      <w:marRight w:val="0"/>
      <w:marTop w:val="0"/>
      <w:marBottom w:val="0"/>
      <w:divBdr>
        <w:top w:val="none" w:sz="0" w:space="0" w:color="auto"/>
        <w:left w:val="none" w:sz="0" w:space="0" w:color="auto"/>
        <w:bottom w:val="none" w:sz="0" w:space="0" w:color="auto"/>
        <w:right w:val="none" w:sz="0" w:space="0" w:color="auto"/>
      </w:divBdr>
    </w:div>
    <w:div w:id="870189109">
      <w:bodyDiv w:val="1"/>
      <w:marLeft w:val="0"/>
      <w:marRight w:val="0"/>
      <w:marTop w:val="0"/>
      <w:marBottom w:val="0"/>
      <w:divBdr>
        <w:top w:val="none" w:sz="0" w:space="0" w:color="auto"/>
        <w:left w:val="none" w:sz="0" w:space="0" w:color="auto"/>
        <w:bottom w:val="none" w:sz="0" w:space="0" w:color="auto"/>
        <w:right w:val="none" w:sz="0" w:space="0" w:color="auto"/>
      </w:divBdr>
    </w:div>
    <w:div w:id="882211267">
      <w:bodyDiv w:val="1"/>
      <w:marLeft w:val="0"/>
      <w:marRight w:val="0"/>
      <w:marTop w:val="0"/>
      <w:marBottom w:val="0"/>
      <w:divBdr>
        <w:top w:val="none" w:sz="0" w:space="0" w:color="auto"/>
        <w:left w:val="none" w:sz="0" w:space="0" w:color="auto"/>
        <w:bottom w:val="none" w:sz="0" w:space="0" w:color="auto"/>
        <w:right w:val="none" w:sz="0" w:space="0" w:color="auto"/>
      </w:divBdr>
    </w:div>
    <w:div w:id="891232775">
      <w:bodyDiv w:val="1"/>
      <w:marLeft w:val="0"/>
      <w:marRight w:val="0"/>
      <w:marTop w:val="0"/>
      <w:marBottom w:val="0"/>
      <w:divBdr>
        <w:top w:val="none" w:sz="0" w:space="0" w:color="auto"/>
        <w:left w:val="none" w:sz="0" w:space="0" w:color="auto"/>
        <w:bottom w:val="none" w:sz="0" w:space="0" w:color="auto"/>
        <w:right w:val="none" w:sz="0" w:space="0" w:color="auto"/>
      </w:divBdr>
    </w:div>
    <w:div w:id="959457405">
      <w:bodyDiv w:val="1"/>
      <w:marLeft w:val="0"/>
      <w:marRight w:val="0"/>
      <w:marTop w:val="0"/>
      <w:marBottom w:val="0"/>
      <w:divBdr>
        <w:top w:val="none" w:sz="0" w:space="0" w:color="auto"/>
        <w:left w:val="none" w:sz="0" w:space="0" w:color="auto"/>
        <w:bottom w:val="none" w:sz="0" w:space="0" w:color="auto"/>
        <w:right w:val="none" w:sz="0" w:space="0" w:color="auto"/>
      </w:divBdr>
    </w:div>
    <w:div w:id="1040860555">
      <w:bodyDiv w:val="1"/>
      <w:marLeft w:val="0"/>
      <w:marRight w:val="0"/>
      <w:marTop w:val="0"/>
      <w:marBottom w:val="0"/>
      <w:divBdr>
        <w:top w:val="none" w:sz="0" w:space="0" w:color="auto"/>
        <w:left w:val="none" w:sz="0" w:space="0" w:color="auto"/>
        <w:bottom w:val="none" w:sz="0" w:space="0" w:color="auto"/>
        <w:right w:val="none" w:sz="0" w:space="0" w:color="auto"/>
      </w:divBdr>
    </w:div>
    <w:div w:id="1063213199">
      <w:bodyDiv w:val="1"/>
      <w:marLeft w:val="0"/>
      <w:marRight w:val="0"/>
      <w:marTop w:val="0"/>
      <w:marBottom w:val="0"/>
      <w:divBdr>
        <w:top w:val="none" w:sz="0" w:space="0" w:color="auto"/>
        <w:left w:val="none" w:sz="0" w:space="0" w:color="auto"/>
        <w:bottom w:val="none" w:sz="0" w:space="0" w:color="auto"/>
        <w:right w:val="none" w:sz="0" w:space="0" w:color="auto"/>
      </w:divBdr>
    </w:div>
    <w:div w:id="1072704424">
      <w:bodyDiv w:val="1"/>
      <w:marLeft w:val="0"/>
      <w:marRight w:val="0"/>
      <w:marTop w:val="0"/>
      <w:marBottom w:val="0"/>
      <w:divBdr>
        <w:top w:val="none" w:sz="0" w:space="0" w:color="auto"/>
        <w:left w:val="none" w:sz="0" w:space="0" w:color="auto"/>
        <w:bottom w:val="none" w:sz="0" w:space="0" w:color="auto"/>
        <w:right w:val="none" w:sz="0" w:space="0" w:color="auto"/>
      </w:divBdr>
    </w:div>
    <w:div w:id="1168205131">
      <w:bodyDiv w:val="1"/>
      <w:marLeft w:val="0"/>
      <w:marRight w:val="0"/>
      <w:marTop w:val="0"/>
      <w:marBottom w:val="0"/>
      <w:divBdr>
        <w:top w:val="none" w:sz="0" w:space="0" w:color="auto"/>
        <w:left w:val="none" w:sz="0" w:space="0" w:color="auto"/>
        <w:bottom w:val="none" w:sz="0" w:space="0" w:color="auto"/>
        <w:right w:val="none" w:sz="0" w:space="0" w:color="auto"/>
      </w:divBdr>
    </w:div>
    <w:div w:id="1179732593">
      <w:bodyDiv w:val="1"/>
      <w:marLeft w:val="0"/>
      <w:marRight w:val="0"/>
      <w:marTop w:val="0"/>
      <w:marBottom w:val="0"/>
      <w:divBdr>
        <w:top w:val="none" w:sz="0" w:space="0" w:color="auto"/>
        <w:left w:val="none" w:sz="0" w:space="0" w:color="auto"/>
        <w:bottom w:val="none" w:sz="0" w:space="0" w:color="auto"/>
        <w:right w:val="none" w:sz="0" w:space="0" w:color="auto"/>
      </w:divBdr>
    </w:div>
    <w:div w:id="1390106892">
      <w:bodyDiv w:val="1"/>
      <w:marLeft w:val="0"/>
      <w:marRight w:val="0"/>
      <w:marTop w:val="0"/>
      <w:marBottom w:val="0"/>
      <w:divBdr>
        <w:top w:val="none" w:sz="0" w:space="0" w:color="auto"/>
        <w:left w:val="none" w:sz="0" w:space="0" w:color="auto"/>
        <w:bottom w:val="none" w:sz="0" w:space="0" w:color="auto"/>
        <w:right w:val="none" w:sz="0" w:space="0" w:color="auto"/>
      </w:divBdr>
    </w:div>
    <w:div w:id="1507019868">
      <w:bodyDiv w:val="1"/>
      <w:marLeft w:val="0"/>
      <w:marRight w:val="0"/>
      <w:marTop w:val="0"/>
      <w:marBottom w:val="0"/>
      <w:divBdr>
        <w:top w:val="none" w:sz="0" w:space="0" w:color="auto"/>
        <w:left w:val="none" w:sz="0" w:space="0" w:color="auto"/>
        <w:bottom w:val="none" w:sz="0" w:space="0" w:color="auto"/>
        <w:right w:val="none" w:sz="0" w:space="0" w:color="auto"/>
      </w:divBdr>
    </w:div>
    <w:div w:id="1550141871">
      <w:bodyDiv w:val="1"/>
      <w:marLeft w:val="0"/>
      <w:marRight w:val="0"/>
      <w:marTop w:val="0"/>
      <w:marBottom w:val="0"/>
      <w:divBdr>
        <w:top w:val="none" w:sz="0" w:space="0" w:color="auto"/>
        <w:left w:val="none" w:sz="0" w:space="0" w:color="auto"/>
        <w:bottom w:val="none" w:sz="0" w:space="0" w:color="auto"/>
        <w:right w:val="none" w:sz="0" w:space="0" w:color="auto"/>
      </w:divBdr>
    </w:div>
    <w:div w:id="1669597029">
      <w:bodyDiv w:val="1"/>
      <w:marLeft w:val="0"/>
      <w:marRight w:val="0"/>
      <w:marTop w:val="0"/>
      <w:marBottom w:val="0"/>
      <w:divBdr>
        <w:top w:val="none" w:sz="0" w:space="0" w:color="auto"/>
        <w:left w:val="none" w:sz="0" w:space="0" w:color="auto"/>
        <w:bottom w:val="none" w:sz="0" w:space="0" w:color="auto"/>
        <w:right w:val="none" w:sz="0" w:space="0" w:color="auto"/>
      </w:divBdr>
    </w:div>
    <w:div w:id="1681394582">
      <w:bodyDiv w:val="1"/>
      <w:marLeft w:val="0"/>
      <w:marRight w:val="0"/>
      <w:marTop w:val="0"/>
      <w:marBottom w:val="0"/>
      <w:divBdr>
        <w:top w:val="none" w:sz="0" w:space="0" w:color="auto"/>
        <w:left w:val="none" w:sz="0" w:space="0" w:color="auto"/>
        <w:bottom w:val="none" w:sz="0" w:space="0" w:color="auto"/>
        <w:right w:val="none" w:sz="0" w:space="0" w:color="auto"/>
      </w:divBdr>
    </w:div>
    <w:div w:id="1843347493">
      <w:bodyDiv w:val="1"/>
      <w:marLeft w:val="0"/>
      <w:marRight w:val="0"/>
      <w:marTop w:val="0"/>
      <w:marBottom w:val="0"/>
      <w:divBdr>
        <w:top w:val="none" w:sz="0" w:space="0" w:color="auto"/>
        <w:left w:val="none" w:sz="0" w:space="0" w:color="auto"/>
        <w:bottom w:val="none" w:sz="0" w:space="0" w:color="auto"/>
        <w:right w:val="none" w:sz="0" w:space="0" w:color="auto"/>
      </w:divBdr>
    </w:div>
    <w:div w:id="1887792281">
      <w:bodyDiv w:val="1"/>
      <w:marLeft w:val="0"/>
      <w:marRight w:val="0"/>
      <w:marTop w:val="0"/>
      <w:marBottom w:val="0"/>
      <w:divBdr>
        <w:top w:val="none" w:sz="0" w:space="0" w:color="auto"/>
        <w:left w:val="none" w:sz="0" w:space="0" w:color="auto"/>
        <w:bottom w:val="none" w:sz="0" w:space="0" w:color="auto"/>
        <w:right w:val="none" w:sz="0" w:space="0" w:color="auto"/>
      </w:divBdr>
    </w:div>
    <w:div w:id="2023821895">
      <w:bodyDiv w:val="1"/>
      <w:marLeft w:val="0"/>
      <w:marRight w:val="0"/>
      <w:marTop w:val="0"/>
      <w:marBottom w:val="0"/>
      <w:divBdr>
        <w:top w:val="none" w:sz="0" w:space="0" w:color="auto"/>
        <w:left w:val="none" w:sz="0" w:space="0" w:color="auto"/>
        <w:bottom w:val="none" w:sz="0" w:space="0" w:color="auto"/>
        <w:right w:val="none" w:sz="0" w:space="0" w:color="auto"/>
      </w:divBdr>
    </w:div>
    <w:div w:id="20866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6E96E-2752-47F7-B1DA-C3BF0E496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Pages>
  <Words>1624</Words>
  <Characters>9258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10861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Johnstone, Lynne</dc:creator>
  <cp:keywords/>
  <dc:description/>
  <cp:lastModifiedBy>Evenson, Maya</cp:lastModifiedBy>
  <cp:revision>3</cp:revision>
  <cp:lastPrinted>2015-11-04T08:10:00Z</cp:lastPrinted>
  <dcterms:created xsi:type="dcterms:W3CDTF">2015-11-23T15:57:00Z</dcterms:created>
  <dcterms:modified xsi:type="dcterms:W3CDTF">2015-11-23T16:11:00Z</dcterms:modified>
</cp:coreProperties>
</file>